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CA0" w:rsidRDefault="008D3CA0">
      <w:pPr>
        <w:widowControl w:val="0"/>
        <w:pBdr>
          <w:top w:val="nil"/>
          <w:left w:val="nil"/>
          <w:bottom w:val="nil"/>
          <w:right w:val="nil"/>
          <w:between w:val="nil"/>
        </w:pBdr>
        <w:spacing w:after="0" w:line="276" w:lineRule="auto"/>
        <w:jc w:val="left"/>
      </w:pPr>
    </w:p>
    <w:p w:rsidR="008D3CA0" w:rsidRDefault="009C3B3C">
      <w:r>
        <w:br w:type="page"/>
      </w:r>
      <w:r>
        <w:rPr>
          <w:noProof/>
        </w:rPr>
        <w:drawing>
          <wp:anchor distT="0" distB="0" distL="114300" distR="114300" simplePos="0" relativeHeight="251658240" behindDoc="0" locked="0" layoutInCell="1" hidden="0" allowOverlap="1">
            <wp:simplePos x="0" y="0"/>
            <wp:positionH relativeFrom="column">
              <wp:posOffset>-1223009</wp:posOffset>
            </wp:positionH>
            <wp:positionV relativeFrom="paragraph">
              <wp:posOffset>-1075780</wp:posOffset>
            </wp:positionV>
            <wp:extent cx="11055350" cy="7816215"/>
            <wp:effectExtent l="0" t="0" r="0" b="0"/>
            <wp:wrapNone/>
            <wp:docPr id="223" name="image9.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graphical user interface&#10;&#10;Description automatically generated"/>
                    <pic:cNvPicPr preferRelativeResize="0"/>
                  </pic:nvPicPr>
                  <pic:blipFill>
                    <a:blip r:embed="rId8"/>
                    <a:srcRect/>
                    <a:stretch>
                      <a:fillRect/>
                    </a:stretch>
                  </pic:blipFill>
                  <pic:spPr>
                    <a:xfrm>
                      <a:off x="0" y="0"/>
                      <a:ext cx="11055350" cy="781621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4025900</wp:posOffset>
                </wp:positionH>
                <wp:positionV relativeFrom="paragraph">
                  <wp:posOffset>-88899</wp:posOffset>
                </wp:positionV>
                <wp:extent cx="4499298" cy="1924050"/>
                <wp:effectExtent l="0" t="0" r="0" b="0"/>
                <wp:wrapNone/>
                <wp:docPr id="220" name=""/>
                <wp:cNvGraphicFramePr/>
                <a:graphic xmlns:a="http://schemas.openxmlformats.org/drawingml/2006/main">
                  <a:graphicData uri="http://schemas.microsoft.com/office/word/2010/wordprocessingShape">
                    <wps:wsp>
                      <wps:cNvSpPr/>
                      <wps:spPr>
                        <a:xfrm>
                          <a:off x="3101114" y="2822738"/>
                          <a:ext cx="4489773" cy="1914525"/>
                        </a:xfrm>
                        <a:prstGeom prst="rect">
                          <a:avLst/>
                        </a:prstGeom>
                        <a:noFill/>
                        <a:ln>
                          <a:noFill/>
                        </a:ln>
                      </wps:spPr>
                      <wps:txbx>
                        <w:txbxContent>
                          <w:p w:rsidR="008D3CA0" w:rsidRDefault="009C3B3C">
                            <w:pPr>
                              <w:spacing w:line="258" w:lineRule="auto"/>
                              <w:jc w:val="right"/>
                              <w:textDirection w:val="btLr"/>
                            </w:pPr>
                            <w:r>
                              <w:rPr>
                                <w:rFonts w:ascii="Calibri" w:eastAsia="Calibri" w:hAnsi="Calibri" w:cs="Calibri"/>
                                <w:b/>
                                <w:color w:val="FFFFFF"/>
                                <w:sz w:val="72"/>
                              </w:rPr>
                              <w:t>LESSON PLAN</w:t>
                            </w:r>
                          </w:p>
                          <w:p w:rsidR="008D3CA0" w:rsidRDefault="009C3B3C">
                            <w:pPr>
                              <w:spacing w:line="258" w:lineRule="auto"/>
                              <w:jc w:val="right"/>
                              <w:textDirection w:val="btLr"/>
                            </w:pPr>
                            <w:r>
                              <w:rPr>
                                <w:rFonts w:ascii="Calibri" w:eastAsia="Calibri" w:hAnsi="Calibri" w:cs="Calibri"/>
                                <w:color w:val="FFFFFF"/>
                                <w:sz w:val="72"/>
                              </w:rPr>
                              <w:t>Creativity</w:t>
                            </w:r>
                            <w:r>
                              <w:rPr>
                                <w:rFonts w:ascii="Calibri" w:eastAsia="Calibri" w:hAnsi="Calibri" w:cs="Calibri"/>
                                <w:color w:val="FFFFFF"/>
                                <w:sz w:val="72"/>
                              </w:rPr>
                              <w:br/>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4025900</wp:posOffset>
                </wp:positionH>
                <wp:positionV relativeFrom="paragraph">
                  <wp:posOffset>-88899</wp:posOffset>
                </wp:positionV>
                <wp:extent cx="4499298" cy="1924050"/>
                <wp:effectExtent b="0" l="0" r="0" t="0"/>
                <wp:wrapNone/>
                <wp:docPr id="22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4499298" cy="1924050"/>
                        </a:xfrm>
                        <a:prstGeom prst="rect"/>
                        <a:ln/>
                      </pic:spPr>
                    </pic:pic>
                  </a:graphicData>
                </a:graphic>
              </wp:anchor>
            </w:drawing>
          </mc:Fallback>
        </mc:AlternateContent>
      </w:r>
    </w:p>
    <w:p w:rsidR="008D3CA0" w:rsidRDefault="009C3B3C" w:rsidP="0008704D">
      <w:pPr>
        <w:pStyle w:val="berschrift2"/>
        <w:jc w:val="left"/>
      </w:pPr>
      <w:r>
        <w:lastRenderedPageBreak/>
        <w:t>Subunit 1: Face-to-Fac</w:t>
      </w:r>
      <w:bookmarkStart w:id="0" w:name="_GoBack"/>
      <w:bookmarkEnd w:id="0"/>
      <w:r>
        <w:t>e setting</w:t>
      </w:r>
    </w:p>
    <w:tbl>
      <w:tblPr>
        <w:tblStyle w:val="a"/>
        <w:tblW w:w="13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8D3CA0">
        <w:trPr>
          <w:trHeight w:val="597"/>
        </w:trPr>
        <w:tc>
          <w:tcPr>
            <w:tcW w:w="6204" w:type="dxa"/>
            <w:shd w:val="clear" w:color="auto" w:fill="DADADA"/>
            <w:vAlign w:val="center"/>
          </w:tcPr>
          <w:p w:rsidR="008D3CA0" w:rsidRDefault="009C3B3C">
            <w:pPr>
              <w:spacing w:before="120" w:after="120" w:line="276" w:lineRule="auto"/>
              <w:jc w:val="center"/>
              <w:rPr>
                <w:rFonts w:ascii="Arial" w:eastAsia="Arial" w:hAnsi="Arial" w:cs="Arial"/>
                <w:b/>
                <w:i/>
                <w:color w:val="5D5453"/>
              </w:rPr>
            </w:pPr>
            <w:r>
              <w:rPr>
                <w:rFonts w:ascii="Arial" w:eastAsia="Arial" w:hAnsi="Arial" w:cs="Arial"/>
                <w:b/>
                <w:i/>
                <w:color w:val="5D5453"/>
              </w:rPr>
              <w:t>Description of the Learning Activities</w:t>
            </w:r>
          </w:p>
        </w:tc>
        <w:tc>
          <w:tcPr>
            <w:tcW w:w="1559" w:type="dxa"/>
            <w:shd w:val="clear" w:color="auto" w:fill="DADADA"/>
            <w:vAlign w:val="center"/>
          </w:tcPr>
          <w:p w:rsidR="008D3CA0" w:rsidRDefault="009C3B3C">
            <w:pPr>
              <w:spacing w:before="120" w:after="120" w:line="276" w:lineRule="auto"/>
              <w:jc w:val="center"/>
              <w:rPr>
                <w:rFonts w:ascii="Arial" w:eastAsia="Arial" w:hAnsi="Arial" w:cs="Arial"/>
                <w:b/>
                <w:i/>
                <w:color w:val="5D5453"/>
              </w:rPr>
            </w:pPr>
            <w:r>
              <w:rPr>
                <w:rFonts w:ascii="Arial" w:eastAsia="Arial" w:hAnsi="Arial" w:cs="Arial"/>
                <w:b/>
                <w:i/>
                <w:color w:val="5D5453"/>
              </w:rPr>
              <w:t>Timing (minutes)</w:t>
            </w:r>
          </w:p>
        </w:tc>
        <w:tc>
          <w:tcPr>
            <w:tcW w:w="2977" w:type="dxa"/>
            <w:shd w:val="clear" w:color="auto" w:fill="DADADA"/>
            <w:vAlign w:val="center"/>
          </w:tcPr>
          <w:p w:rsidR="008D3CA0" w:rsidRDefault="009C3B3C">
            <w:pPr>
              <w:spacing w:before="120" w:after="120" w:line="276" w:lineRule="auto"/>
              <w:jc w:val="center"/>
              <w:rPr>
                <w:rFonts w:ascii="Arial" w:eastAsia="Arial" w:hAnsi="Arial" w:cs="Arial"/>
                <w:b/>
                <w:i/>
                <w:color w:val="5D5453"/>
              </w:rPr>
            </w:pPr>
            <w:r>
              <w:rPr>
                <w:rFonts w:ascii="Arial" w:eastAsia="Arial" w:hAnsi="Arial" w:cs="Arial"/>
                <w:b/>
                <w:i/>
                <w:color w:val="5D5453"/>
              </w:rPr>
              <w:t>Materials/ Equipment Required</w:t>
            </w:r>
          </w:p>
        </w:tc>
        <w:tc>
          <w:tcPr>
            <w:tcW w:w="3118" w:type="dxa"/>
            <w:shd w:val="clear" w:color="auto" w:fill="DADADA"/>
            <w:vAlign w:val="center"/>
          </w:tcPr>
          <w:p w:rsidR="008D3CA0" w:rsidRDefault="009C3B3C">
            <w:pPr>
              <w:spacing w:before="120" w:after="120" w:line="276" w:lineRule="auto"/>
              <w:jc w:val="center"/>
              <w:rPr>
                <w:rFonts w:ascii="Arial" w:eastAsia="Arial" w:hAnsi="Arial" w:cs="Arial"/>
                <w:b/>
                <w:i/>
                <w:color w:val="5D5453"/>
              </w:rPr>
            </w:pPr>
            <w:r>
              <w:rPr>
                <w:rFonts w:ascii="Arial" w:eastAsia="Arial" w:hAnsi="Arial" w:cs="Arial"/>
                <w:b/>
                <w:i/>
                <w:color w:val="5D5453"/>
              </w:rPr>
              <w:t>Assessment/ Evaluation</w:t>
            </w:r>
          </w:p>
        </w:tc>
      </w:tr>
      <w:tr w:rsidR="008D3CA0">
        <w:trPr>
          <w:trHeight w:val="692"/>
        </w:trPr>
        <w:tc>
          <w:tcPr>
            <w:tcW w:w="6204" w:type="dxa"/>
            <w:shd w:val="clear" w:color="auto" w:fill="FFFFFF"/>
          </w:tcPr>
          <w:p w:rsidR="008D3CA0" w:rsidRDefault="009C3B3C">
            <w:pPr>
              <w:spacing w:before="240" w:after="120" w:line="276" w:lineRule="auto"/>
              <w:rPr>
                <w:rFonts w:ascii="Arial" w:eastAsia="Arial" w:hAnsi="Arial" w:cs="Arial"/>
                <w:u w:val="single"/>
              </w:rPr>
            </w:pPr>
            <w:r>
              <w:rPr>
                <w:rFonts w:ascii="Arial" w:eastAsia="Arial" w:hAnsi="Arial" w:cs="Arial"/>
                <w:u w:val="single"/>
              </w:rPr>
              <w:t>Workshop Opening:</w:t>
            </w:r>
          </w:p>
          <w:p w:rsidR="008D3CA0" w:rsidRDefault="009C3B3C">
            <w:pPr>
              <w:numPr>
                <w:ilvl w:val="0"/>
                <w:numId w:val="3"/>
              </w:numPr>
              <w:pBdr>
                <w:top w:val="nil"/>
                <w:left w:val="nil"/>
                <w:bottom w:val="nil"/>
                <w:right w:val="nil"/>
                <w:between w:val="nil"/>
              </w:pBdr>
              <w:spacing w:after="0" w:line="276" w:lineRule="auto"/>
              <w:jc w:val="left"/>
              <w:rPr>
                <w:rFonts w:ascii="Arial" w:eastAsia="Arial" w:hAnsi="Arial" w:cs="Arial"/>
                <w:color w:val="645B5B"/>
                <w:szCs w:val="24"/>
                <w:u w:val="single"/>
              </w:rPr>
            </w:pPr>
            <w:r>
              <w:rPr>
                <w:rFonts w:ascii="Arial" w:eastAsia="Arial" w:hAnsi="Arial" w:cs="Arial"/>
                <w:color w:val="645B5B"/>
                <w:szCs w:val="24"/>
              </w:rPr>
              <w:t>Welcome, introduction, presentation of agenda</w:t>
            </w:r>
          </w:p>
          <w:p w:rsidR="008D3CA0" w:rsidRDefault="008D3CA0">
            <w:pPr>
              <w:spacing w:after="0" w:line="276" w:lineRule="auto"/>
              <w:jc w:val="left"/>
              <w:rPr>
                <w:rFonts w:ascii="Arial" w:eastAsia="Arial" w:hAnsi="Arial" w:cs="Arial"/>
                <w:u w:val="single"/>
              </w:rPr>
            </w:pPr>
          </w:p>
          <w:p w:rsidR="008D3CA0" w:rsidRDefault="008D3CA0">
            <w:pPr>
              <w:spacing w:after="0" w:line="276" w:lineRule="auto"/>
              <w:rPr>
                <w:rFonts w:ascii="Arial" w:eastAsia="Arial" w:hAnsi="Arial" w:cs="Arial"/>
                <w:u w:val="single"/>
              </w:rPr>
            </w:pPr>
          </w:p>
          <w:p w:rsidR="008D3CA0" w:rsidRDefault="009C3B3C">
            <w:pPr>
              <w:spacing w:after="120" w:line="276" w:lineRule="auto"/>
              <w:rPr>
                <w:rFonts w:ascii="Arial" w:eastAsia="Arial" w:hAnsi="Arial" w:cs="Arial"/>
                <w:u w:val="single"/>
              </w:rPr>
            </w:pPr>
            <w:r>
              <w:rPr>
                <w:rFonts w:ascii="Arial" w:eastAsia="Arial" w:hAnsi="Arial" w:cs="Arial"/>
                <w:u w:val="single"/>
              </w:rPr>
              <w:t>Activity 1: Human Creativity Potential</w:t>
            </w:r>
          </w:p>
          <w:p w:rsidR="008D3CA0" w:rsidRDefault="009C3B3C">
            <w:pPr>
              <w:numPr>
                <w:ilvl w:val="0"/>
                <w:numId w:val="3"/>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t>In this self-awareness exercise, the trainer shows the learners the images in the PPP and asks: “What do you see?”</w:t>
            </w:r>
          </w:p>
          <w:p w:rsidR="008D3CA0" w:rsidRDefault="009C3B3C">
            <w:pPr>
              <w:numPr>
                <w:ilvl w:val="0"/>
                <w:numId w:val="3"/>
              </w:numPr>
              <w:pBdr>
                <w:top w:val="nil"/>
                <w:left w:val="nil"/>
                <w:bottom w:val="nil"/>
                <w:right w:val="nil"/>
                <w:between w:val="nil"/>
              </w:pBdr>
              <w:spacing w:after="120" w:line="276" w:lineRule="auto"/>
              <w:ind w:left="714" w:hanging="357"/>
              <w:rPr>
                <w:rFonts w:ascii="Arial" w:eastAsia="Arial" w:hAnsi="Arial" w:cs="Arial"/>
                <w:color w:val="645B5B"/>
                <w:szCs w:val="24"/>
              </w:rPr>
            </w:pPr>
            <w:r>
              <w:rPr>
                <w:rFonts w:ascii="Arial" w:eastAsia="Arial" w:hAnsi="Arial" w:cs="Arial"/>
                <w:color w:val="645B5B"/>
                <w:szCs w:val="24"/>
              </w:rPr>
              <w:t xml:space="preserve">There are no right or wrong answers. The main aim is to make participants aware that they </w:t>
            </w:r>
            <w:r>
              <w:rPr>
                <w:rFonts w:ascii="Arial" w:eastAsia="Arial" w:hAnsi="Arial" w:cs="Arial"/>
              </w:rPr>
              <w:t>already have</w:t>
            </w:r>
            <w:r>
              <w:rPr>
                <w:rFonts w:ascii="Arial" w:eastAsia="Arial" w:hAnsi="Arial" w:cs="Arial"/>
                <w:color w:val="645B5B"/>
                <w:szCs w:val="24"/>
              </w:rPr>
              <w:t xml:space="preserve"> a creative mind and that creativity is a deeply rooted human ability. </w:t>
            </w:r>
          </w:p>
        </w:tc>
        <w:tc>
          <w:tcPr>
            <w:tcW w:w="1559" w:type="dxa"/>
            <w:shd w:val="clear" w:color="auto" w:fill="FFFFFF"/>
          </w:tcPr>
          <w:p w:rsidR="008D3CA0" w:rsidRDefault="009C3B3C">
            <w:pPr>
              <w:spacing w:before="240" w:after="0" w:line="276" w:lineRule="auto"/>
              <w:rPr>
                <w:rFonts w:ascii="Arial" w:eastAsia="Arial" w:hAnsi="Arial" w:cs="Arial"/>
                <w:u w:val="single"/>
              </w:rPr>
            </w:pPr>
            <w:r>
              <w:rPr>
                <w:rFonts w:ascii="Arial" w:eastAsia="Arial" w:hAnsi="Arial" w:cs="Arial"/>
                <w:u w:val="single"/>
              </w:rPr>
              <w:t>5 minutes</w:t>
            </w:r>
          </w:p>
          <w:p w:rsidR="008D3CA0" w:rsidRDefault="008D3CA0">
            <w:pPr>
              <w:spacing w:after="0" w:line="276" w:lineRule="auto"/>
              <w:rPr>
                <w:rFonts w:ascii="Arial" w:eastAsia="Arial" w:hAnsi="Arial" w:cs="Arial"/>
                <w:u w:val="single"/>
              </w:rPr>
            </w:pPr>
          </w:p>
          <w:p w:rsidR="008D3CA0" w:rsidRDefault="008D3CA0">
            <w:pPr>
              <w:spacing w:after="0" w:line="276" w:lineRule="auto"/>
              <w:rPr>
                <w:rFonts w:ascii="Arial" w:eastAsia="Arial" w:hAnsi="Arial" w:cs="Arial"/>
                <w:u w:val="single"/>
              </w:rPr>
            </w:pPr>
          </w:p>
          <w:p w:rsidR="008D3CA0" w:rsidRDefault="008D3CA0">
            <w:pPr>
              <w:spacing w:after="0" w:line="276" w:lineRule="auto"/>
              <w:rPr>
                <w:rFonts w:ascii="Arial" w:eastAsia="Arial" w:hAnsi="Arial" w:cs="Arial"/>
                <w:u w:val="single"/>
              </w:rPr>
            </w:pPr>
          </w:p>
          <w:p w:rsidR="008D3CA0" w:rsidRDefault="009C3B3C">
            <w:pPr>
              <w:spacing w:after="0" w:line="276" w:lineRule="auto"/>
              <w:rPr>
                <w:rFonts w:ascii="Arial" w:eastAsia="Arial" w:hAnsi="Arial" w:cs="Arial"/>
              </w:rPr>
            </w:pPr>
            <w:r>
              <w:rPr>
                <w:rFonts w:ascii="Arial" w:eastAsia="Arial" w:hAnsi="Arial" w:cs="Arial"/>
                <w:u w:val="single"/>
              </w:rPr>
              <w:t>5 minutes</w:t>
            </w:r>
          </w:p>
        </w:tc>
        <w:tc>
          <w:tcPr>
            <w:tcW w:w="2977"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Training venue with IT equipment;</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Flipchart and markers;</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Sign-in sheet;</w:t>
            </w:r>
          </w:p>
          <w:p w:rsidR="008D3CA0" w:rsidRDefault="008D3CA0">
            <w:pPr>
              <w:spacing w:after="0" w:line="276" w:lineRule="auto"/>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Pens and note-taking materials for participants</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b/>
              </w:rPr>
            </w:pPr>
            <w:r>
              <w:rPr>
                <w:rFonts w:ascii="Arial" w:eastAsia="Arial" w:hAnsi="Arial" w:cs="Arial"/>
                <w:b/>
              </w:rPr>
              <w:t>PPP</w:t>
            </w:r>
          </w:p>
          <w:p w:rsidR="008D3CA0" w:rsidRDefault="008D3CA0">
            <w:pPr>
              <w:spacing w:after="0" w:line="276" w:lineRule="auto"/>
              <w:rPr>
                <w:rFonts w:ascii="Arial" w:eastAsia="Arial" w:hAnsi="Arial" w:cs="Arial"/>
              </w:rPr>
            </w:pPr>
          </w:p>
        </w:tc>
        <w:tc>
          <w:tcPr>
            <w:tcW w:w="3118"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Participants will engage in all group activities</w:t>
            </w:r>
          </w:p>
          <w:p w:rsidR="008D3CA0" w:rsidRDefault="008D3CA0">
            <w:pPr>
              <w:spacing w:after="0" w:line="276" w:lineRule="auto"/>
              <w:rPr>
                <w:rFonts w:ascii="Arial" w:eastAsia="Arial" w:hAnsi="Arial" w:cs="Arial"/>
              </w:rPr>
            </w:pPr>
          </w:p>
        </w:tc>
      </w:tr>
      <w:tr w:rsidR="008D3CA0">
        <w:trPr>
          <w:trHeight w:val="692"/>
        </w:trPr>
        <w:tc>
          <w:tcPr>
            <w:tcW w:w="6204" w:type="dxa"/>
            <w:shd w:val="clear" w:color="auto" w:fill="FFFFFF"/>
          </w:tcPr>
          <w:p w:rsidR="008D3CA0" w:rsidRDefault="009C3B3C">
            <w:pPr>
              <w:spacing w:before="240" w:after="120" w:line="276" w:lineRule="auto"/>
              <w:rPr>
                <w:rFonts w:ascii="Arial" w:eastAsia="Arial" w:hAnsi="Arial" w:cs="Arial"/>
                <w:u w:val="single"/>
              </w:rPr>
            </w:pPr>
            <w:r>
              <w:rPr>
                <w:rFonts w:ascii="Arial" w:eastAsia="Arial" w:hAnsi="Arial" w:cs="Arial"/>
                <w:u w:val="single"/>
              </w:rPr>
              <w:t>Activity 2: Importance of prompts and inspiration</w:t>
            </w:r>
          </w:p>
          <w:p w:rsidR="008D3CA0" w:rsidRDefault="009C3B3C">
            <w:pPr>
              <w:numPr>
                <w:ilvl w:val="0"/>
                <w:numId w:val="3"/>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t>Input by trainer</w:t>
            </w:r>
          </w:p>
          <w:p w:rsidR="008D3CA0" w:rsidRDefault="008D3CA0">
            <w:pPr>
              <w:spacing w:after="0" w:line="276" w:lineRule="auto"/>
              <w:rPr>
                <w:rFonts w:ascii="Arial" w:eastAsia="Arial" w:hAnsi="Arial" w:cs="Arial"/>
              </w:rPr>
            </w:pPr>
          </w:p>
          <w:p w:rsidR="008D3CA0" w:rsidRDefault="008D3CA0">
            <w:pPr>
              <w:spacing w:after="0" w:line="276" w:lineRule="auto"/>
              <w:rPr>
                <w:rFonts w:ascii="Arial" w:eastAsia="Arial" w:hAnsi="Arial" w:cs="Arial"/>
              </w:rPr>
            </w:pPr>
          </w:p>
        </w:tc>
        <w:tc>
          <w:tcPr>
            <w:tcW w:w="1559" w:type="dxa"/>
            <w:shd w:val="clear" w:color="auto" w:fill="FFFFFF"/>
          </w:tcPr>
          <w:p w:rsidR="008D3CA0" w:rsidRDefault="009C3B3C">
            <w:pPr>
              <w:spacing w:before="240" w:after="0" w:line="276" w:lineRule="auto"/>
              <w:rPr>
                <w:rFonts w:ascii="Arial" w:eastAsia="Arial" w:hAnsi="Arial" w:cs="Arial"/>
                <w:u w:val="single"/>
              </w:rPr>
            </w:pPr>
            <w:r>
              <w:rPr>
                <w:rFonts w:ascii="Arial" w:eastAsia="Arial" w:hAnsi="Arial" w:cs="Arial"/>
                <w:u w:val="single"/>
              </w:rPr>
              <w:t>5 minutes</w:t>
            </w:r>
          </w:p>
          <w:p w:rsidR="008D3CA0" w:rsidRDefault="008D3CA0">
            <w:pPr>
              <w:spacing w:after="0" w:line="276" w:lineRule="auto"/>
              <w:rPr>
                <w:rFonts w:ascii="Arial" w:eastAsia="Arial" w:hAnsi="Arial" w:cs="Arial"/>
                <w:u w:val="single"/>
              </w:rPr>
            </w:pPr>
          </w:p>
          <w:p w:rsidR="008D3CA0" w:rsidRDefault="008D3CA0">
            <w:pPr>
              <w:spacing w:after="0" w:line="276" w:lineRule="auto"/>
              <w:rPr>
                <w:rFonts w:ascii="Arial" w:eastAsia="Arial" w:hAnsi="Arial" w:cs="Arial"/>
              </w:rPr>
            </w:pPr>
          </w:p>
        </w:tc>
        <w:tc>
          <w:tcPr>
            <w:tcW w:w="2977"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Training venue with IT equipment;</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Flipchart and markers;</w:t>
            </w:r>
          </w:p>
          <w:p w:rsidR="008D3CA0" w:rsidRDefault="008D3CA0">
            <w:pPr>
              <w:spacing w:after="0" w:line="276" w:lineRule="auto"/>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Pens and note-taking materials for participants</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b/>
              </w:rPr>
            </w:pPr>
            <w:r>
              <w:rPr>
                <w:rFonts w:ascii="Arial" w:eastAsia="Arial" w:hAnsi="Arial" w:cs="Arial"/>
                <w:b/>
              </w:rPr>
              <w:t>PPP</w:t>
            </w:r>
          </w:p>
        </w:tc>
        <w:tc>
          <w:tcPr>
            <w:tcW w:w="3118"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Participants will engage in all group activities</w:t>
            </w:r>
          </w:p>
        </w:tc>
      </w:tr>
      <w:tr w:rsidR="008D3CA0">
        <w:trPr>
          <w:trHeight w:val="692"/>
        </w:trPr>
        <w:tc>
          <w:tcPr>
            <w:tcW w:w="6204" w:type="dxa"/>
            <w:shd w:val="clear" w:color="auto" w:fill="FFFFFF"/>
          </w:tcPr>
          <w:p w:rsidR="008D3CA0" w:rsidRDefault="009C3B3C">
            <w:pPr>
              <w:spacing w:before="240" w:after="120" w:line="276" w:lineRule="auto"/>
              <w:rPr>
                <w:rFonts w:ascii="Arial" w:eastAsia="Arial" w:hAnsi="Arial" w:cs="Arial"/>
                <w:u w:val="single"/>
              </w:rPr>
            </w:pPr>
            <w:r>
              <w:rPr>
                <w:rFonts w:ascii="Arial" w:eastAsia="Arial" w:hAnsi="Arial" w:cs="Arial"/>
                <w:u w:val="single"/>
              </w:rPr>
              <w:lastRenderedPageBreak/>
              <w:t>Activity 3: How to collect ideas: Brainstorming</w:t>
            </w:r>
          </w:p>
          <w:p w:rsidR="008D3CA0" w:rsidRDefault="009C3B3C">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Brief theory input and then a group activity.</w:t>
            </w:r>
          </w:p>
          <w:p w:rsidR="008D3CA0" w:rsidRDefault="009C3B3C">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The trainer asks the participants: What contributes to climate change?</w:t>
            </w:r>
          </w:p>
          <w:p w:rsidR="008D3CA0" w:rsidRDefault="009C3B3C">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 xml:space="preserve">The trainer sets a timer to 5 minutes and the participants can collect as many ideas as they can. This can either be done with sticky notes or with the trainer writing down the ideas on a whiteboard or flipchart. </w:t>
            </w:r>
          </w:p>
          <w:p w:rsidR="008D3CA0" w:rsidRDefault="009C3B3C">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rPr>
            </w:pPr>
            <w:r>
              <w:rPr>
                <w:rFonts w:ascii="Arial" w:eastAsia="Arial" w:hAnsi="Arial" w:cs="Arial"/>
                <w:color w:val="645B5B"/>
                <w:szCs w:val="24"/>
              </w:rPr>
              <w:t xml:space="preserve">After 5 minutes, the trainer reviews the contributions of </w:t>
            </w:r>
            <w:r>
              <w:rPr>
                <w:rFonts w:ascii="Arial" w:eastAsia="Arial" w:hAnsi="Arial" w:cs="Arial"/>
              </w:rPr>
              <w:t>learners</w:t>
            </w:r>
            <w:r>
              <w:rPr>
                <w:rFonts w:ascii="Arial" w:eastAsia="Arial" w:hAnsi="Arial" w:cs="Arial"/>
                <w:color w:val="645B5B"/>
                <w:szCs w:val="24"/>
              </w:rPr>
              <w:t xml:space="preserve">. The goal is not to create a complete picture of climate change (which is impossible in that short amount of time!) but to try out the brainstorming method. </w:t>
            </w:r>
          </w:p>
        </w:tc>
        <w:tc>
          <w:tcPr>
            <w:tcW w:w="1559" w:type="dxa"/>
            <w:shd w:val="clear" w:color="auto" w:fill="FFFFFF"/>
          </w:tcPr>
          <w:p w:rsidR="008D3CA0" w:rsidRDefault="009C3B3C">
            <w:pPr>
              <w:spacing w:before="240" w:after="0" w:line="276" w:lineRule="auto"/>
              <w:rPr>
                <w:rFonts w:ascii="Arial" w:eastAsia="Arial" w:hAnsi="Arial" w:cs="Arial"/>
                <w:u w:val="single"/>
              </w:rPr>
            </w:pPr>
            <w:r>
              <w:rPr>
                <w:rFonts w:ascii="Arial" w:eastAsia="Arial" w:hAnsi="Arial" w:cs="Arial"/>
                <w:u w:val="single"/>
              </w:rPr>
              <w:t>10 minutes</w:t>
            </w:r>
          </w:p>
          <w:p w:rsidR="008D3CA0" w:rsidRDefault="008D3CA0">
            <w:pPr>
              <w:spacing w:after="0" w:line="276" w:lineRule="auto"/>
              <w:rPr>
                <w:rFonts w:ascii="Arial" w:eastAsia="Arial" w:hAnsi="Arial" w:cs="Arial"/>
                <w:u w:val="single"/>
              </w:rPr>
            </w:pPr>
          </w:p>
          <w:p w:rsidR="008D3CA0" w:rsidRDefault="008D3CA0">
            <w:pPr>
              <w:spacing w:after="0" w:line="276" w:lineRule="auto"/>
              <w:rPr>
                <w:rFonts w:ascii="Arial" w:eastAsia="Arial" w:hAnsi="Arial" w:cs="Arial"/>
                <w:u w:val="single"/>
              </w:rPr>
            </w:pPr>
          </w:p>
        </w:tc>
        <w:tc>
          <w:tcPr>
            <w:tcW w:w="2977"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Training venue with IT equipment;</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Flipchart and markers;</w:t>
            </w:r>
          </w:p>
          <w:p w:rsidR="008D3CA0" w:rsidRDefault="008D3CA0">
            <w:pPr>
              <w:spacing w:after="0" w:line="276" w:lineRule="auto"/>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Pens and note-taking materials for participants</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b/>
              </w:rPr>
            </w:pPr>
            <w:r>
              <w:rPr>
                <w:rFonts w:ascii="Arial" w:eastAsia="Arial" w:hAnsi="Arial" w:cs="Arial"/>
                <w:b/>
              </w:rPr>
              <w:t>PPP</w:t>
            </w:r>
          </w:p>
          <w:p w:rsidR="008D3CA0" w:rsidRDefault="008D3CA0">
            <w:pPr>
              <w:spacing w:after="0" w:line="276" w:lineRule="auto"/>
              <w:jc w:val="center"/>
              <w:rPr>
                <w:rFonts w:ascii="Arial" w:eastAsia="Arial" w:hAnsi="Arial" w:cs="Arial"/>
              </w:rPr>
            </w:pPr>
          </w:p>
        </w:tc>
        <w:tc>
          <w:tcPr>
            <w:tcW w:w="3118"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Participants will engage in all group activities</w:t>
            </w:r>
          </w:p>
          <w:p w:rsidR="008D3CA0" w:rsidRDefault="008D3CA0">
            <w:pPr>
              <w:spacing w:after="0" w:line="276" w:lineRule="auto"/>
              <w:rPr>
                <w:rFonts w:ascii="Arial" w:eastAsia="Arial" w:hAnsi="Arial" w:cs="Arial"/>
              </w:rPr>
            </w:pPr>
          </w:p>
          <w:p w:rsidR="008D3CA0" w:rsidRDefault="008D3CA0">
            <w:pPr>
              <w:spacing w:after="0" w:line="276" w:lineRule="auto"/>
              <w:jc w:val="center"/>
              <w:rPr>
                <w:rFonts w:ascii="Arial" w:eastAsia="Arial" w:hAnsi="Arial" w:cs="Arial"/>
              </w:rPr>
            </w:pPr>
          </w:p>
          <w:p w:rsidR="008D3CA0" w:rsidRDefault="008D3CA0">
            <w:pPr>
              <w:spacing w:after="0" w:line="276" w:lineRule="auto"/>
              <w:jc w:val="center"/>
              <w:rPr>
                <w:rFonts w:ascii="Arial" w:eastAsia="Arial" w:hAnsi="Arial" w:cs="Arial"/>
              </w:rPr>
            </w:pPr>
          </w:p>
          <w:p w:rsidR="008D3CA0" w:rsidRDefault="008D3CA0">
            <w:pPr>
              <w:spacing w:after="0" w:line="276" w:lineRule="auto"/>
              <w:jc w:val="center"/>
              <w:rPr>
                <w:rFonts w:ascii="Arial" w:eastAsia="Arial" w:hAnsi="Arial" w:cs="Arial"/>
              </w:rPr>
            </w:pPr>
          </w:p>
          <w:p w:rsidR="008D3CA0" w:rsidRDefault="008D3CA0">
            <w:pPr>
              <w:spacing w:after="0" w:line="276" w:lineRule="auto"/>
              <w:jc w:val="center"/>
              <w:rPr>
                <w:rFonts w:ascii="Arial" w:eastAsia="Arial" w:hAnsi="Arial" w:cs="Arial"/>
              </w:rPr>
            </w:pPr>
          </w:p>
          <w:p w:rsidR="008D3CA0" w:rsidRDefault="008D3CA0">
            <w:pPr>
              <w:spacing w:after="0" w:line="276" w:lineRule="auto"/>
              <w:jc w:val="center"/>
              <w:rPr>
                <w:rFonts w:ascii="Arial" w:eastAsia="Arial" w:hAnsi="Arial" w:cs="Arial"/>
              </w:rPr>
            </w:pPr>
          </w:p>
          <w:p w:rsidR="008D3CA0" w:rsidRDefault="008D3CA0">
            <w:pPr>
              <w:spacing w:after="0" w:line="276" w:lineRule="auto"/>
              <w:jc w:val="center"/>
              <w:rPr>
                <w:rFonts w:ascii="Arial" w:eastAsia="Arial" w:hAnsi="Arial" w:cs="Arial"/>
              </w:rPr>
            </w:pPr>
          </w:p>
          <w:p w:rsidR="008D3CA0" w:rsidRDefault="008D3CA0">
            <w:pPr>
              <w:spacing w:after="0" w:line="276" w:lineRule="auto"/>
              <w:jc w:val="center"/>
              <w:rPr>
                <w:rFonts w:ascii="Arial" w:eastAsia="Arial" w:hAnsi="Arial" w:cs="Arial"/>
              </w:rPr>
            </w:pPr>
          </w:p>
          <w:p w:rsidR="008D3CA0" w:rsidRDefault="008D3CA0">
            <w:pPr>
              <w:spacing w:after="0" w:line="276" w:lineRule="auto"/>
              <w:jc w:val="center"/>
              <w:rPr>
                <w:rFonts w:ascii="Arial" w:eastAsia="Arial" w:hAnsi="Arial" w:cs="Arial"/>
              </w:rPr>
            </w:pPr>
          </w:p>
          <w:p w:rsidR="008D3CA0" w:rsidRDefault="008D3CA0">
            <w:pPr>
              <w:spacing w:after="0" w:line="276" w:lineRule="auto"/>
              <w:jc w:val="center"/>
              <w:rPr>
                <w:rFonts w:ascii="Arial" w:eastAsia="Arial" w:hAnsi="Arial" w:cs="Arial"/>
              </w:rPr>
            </w:pPr>
          </w:p>
          <w:p w:rsidR="008D3CA0" w:rsidRDefault="008D3CA0">
            <w:pPr>
              <w:spacing w:after="0" w:line="276" w:lineRule="auto"/>
              <w:rPr>
                <w:rFonts w:ascii="Arial" w:eastAsia="Arial" w:hAnsi="Arial" w:cs="Arial"/>
              </w:rPr>
            </w:pPr>
          </w:p>
        </w:tc>
      </w:tr>
      <w:tr w:rsidR="008D3CA0">
        <w:trPr>
          <w:trHeight w:val="3255"/>
        </w:trPr>
        <w:tc>
          <w:tcPr>
            <w:tcW w:w="6204" w:type="dxa"/>
            <w:shd w:val="clear" w:color="auto" w:fill="FFFFFF"/>
          </w:tcPr>
          <w:p w:rsidR="008D3CA0" w:rsidRDefault="009C3B3C">
            <w:pPr>
              <w:spacing w:before="240" w:after="120" w:line="276" w:lineRule="auto"/>
              <w:rPr>
                <w:rFonts w:ascii="Arial" w:eastAsia="Arial" w:hAnsi="Arial" w:cs="Arial"/>
                <w:u w:val="single"/>
              </w:rPr>
            </w:pPr>
            <w:r>
              <w:rPr>
                <w:rFonts w:ascii="Arial" w:eastAsia="Arial" w:hAnsi="Arial" w:cs="Arial"/>
                <w:u w:val="single"/>
              </w:rPr>
              <w:t xml:space="preserve">Activity 4: How to structure ideas: </w:t>
            </w:r>
            <w:proofErr w:type="spellStart"/>
            <w:r>
              <w:rPr>
                <w:rFonts w:ascii="Arial" w:eastAsia="Arial" w:hAnsi="Arial" w:cs="Arial"/>
                <w:u w:val="single"/>
              </w:rPr>
              <w:t>Mindmapping</w:t>
            </w:r>
            <w:proofErr w:type="spellEnd"/>
          </w:p>
          <w:p w:rsidR="008D3CA0" w:rsidRDefault="009C3B3C">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Brief theory input and then a group activity.</w:t>
            </w:r>
          </w:p>
          <w:p w:rsidR="008D3CA0" w:rsidRDefault="009C3B3C">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 xml:space="preserve">Use the inputs from the previous activity and cluster the topics from the brainstorming in a </w:t>
            </w:r>
            <w:proofErr w:type="spellStart"/>
            <w:r>
              <w:rPr>
                <w:rFonts w:ascii="Arial" w:eastAsia="Arial" w:hAnsi="Arial" w:cs="Arial"/>
                <w:color w:val="645B5B"/>
                <w:szCs w:val="24"/>
              </w:rPr>
              <w:t>Mindmap</w:t>
            </w:r>
            <w:proofErr w:type="spellEnd"/>
            <w:r>
              <w:rPr>
                <w:rFonts w:ascii="Arial" w:eastAsia="Arial" w:hAnsi="Arial" w:cs="Arial"/>
                <w:color w:val="645B5B"/>
                <w:szCs w:val="24"/>
              </w:rPr>
              <w:t>.</w:t>
            </w:r>
          </w:p>
          <w:p w:rsidR="008D3CA0" w:rsidRDefault="009C3B3C">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rPr>
            </w:pPr>
            <w:r>
              <w:rPr>
                <w:rFonts w:ascii="Arial" w:eastAsia="Arial" w:hAnsi="Arial" w:cs="Arial"/>
                <w:color w:val="645B5B"/>
                <w:szCs w:val="24"/>
              </w:rPr>
              <w:t xml:space="preserve">If there is time left, add new ideas to the </w:t>
            </w:r>
            <w:proofErr w:type="spellStart"/>
            <w:r>
              <w:rPr>
                <w:rFonts w:ascii="Arial" w:eastAsia="Arial" w:hAnsi="Arial" w:cs="Arial"/>
                <w:color w:val="645B5B"/>
                <w:szCs w:val="24"/>
              </w:rPr>
              <w:t>mindmap</w:t>
            </w:r>
            <w:proofErr w:type="spellEnd"/>
            <w:r>
              <w:rPr>
                <w:rFonts w:ascii="Arial" w:eastAsia="Arial" w:hAnsi="Arial" w:cs="Arial"/>
                <w:color w:val="645B5B"/>
                <w:szCs w:val="24"/>
              </w:rPr>
              <w:t>.</w:t>
            </w:r>
          </w:p>
        </w:tc>
        <w:tc>
          <w:tcPr>
            <w:tcW w:w="1559" w:type="dxa"/>
            <w:shd w:val="clear" w:color="auto" w:fill="FFFFFF"/>
          </w:tcPr>
          <w:p w:rsidR="008D3CA0" w:rsidRDefault="009C3B3C">
            <w:pPr>
              <w:spacing w:before="240" w:after="0" w:line="276" w:lineRule="auto"/>
              <w:rPr>
                <w:rFonts w:ascii="Arial" w:eastAsia="Arial" w:hAnsi="Arial" w:cs="Arial"/>
                <w:u w:val="single"/>
              </w:rPr>
            </w:pPr>
            <w:r>
              <w:rPr>
                <w:rFonts w:ascii="Arial" w:eastAsia="Arial" w:hAnsi="Arial" w:cs="Arial"/>
                <w:u w:val="single"/>
              </w:rPr>
              <w:t>10 minutes</w:t>
            </w:r>
          </w:p>
          <w:p w:rsidR="008D3CA0" w:rsidRDefault="008D3CA0">
            <w:pPr>
              <w:spacing w:after="0" w:line="276" w:lineRule="auto"/>
              <w:rPr>
                <w:rFonts w:ascii="Arial" w:eastAsia="Arial" w:hAnsi="Arial" w:cs="Arial"/>
                <w:u w:val="single"/>
              </w:rPr>
            </w:pPr>
          </w:p>
          <w:p w:rsidR="008D3CA0" w:rsidRDefault="008D3CA0">
            <w:pPr>
              <w:spacing w:after="0" w:line="276" w:lineRule="auto"/>
              <w:rPr>
                <w:rFonts w:ascii="Arial" w:eastAsia="Arial" w:hAnsi="Arial" w:cs="Arial"/>
                <w:u w:val="single"/>
              </w:rPr>
            </w:pPr>
          </w:p>
        </w:tc>
        <w:tc>
          <w:tcPr>
            <w:tcW w:w="2977"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Training venue with IT equipment;</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Flipchart and markers;</w:t>
            </w:r>
          </w:p>
          <w:p w:rsidR="008D3CA0" w:rsidRDefault="008D3CA0">
            <w:pPr>
              <w:spacing w:after="0" w:line="276" w:lineRule="auto"/>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Pens and note-taking materials for participants</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b/>
              </w:rPr>
            </w:pPr>
            <w:r>
              <w:rPr>
                <w:rFonts w:ascii="Arial" w:eastAsia="Arial" w:hAnsi="Arial" w:cs="Arial"/>
                <w:b/>
              </w:rPr>
              <w:t>PPP</w:t>
            </w:r>
          </w:p>
        </w:tc>
        <w:tc>
          <w:tcPr>
            <w:tcW w:w="3118"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 xml:space="preserve">Participants will engage in all group activities </w:t>
            </w:r>
          </w:p>
          <w:p w:rsidR="008D3CA0" w:rsidRDefault="008D3CA0">
            <w:pPr>
              <w:spacing w:after="0" w:line="276" w:lineRule="auto"/>
              <w:jc w:val="center"/>
              <w:rPr>
                <w:rFonts w:ascii="Arial" w:eastAsia="Arial" w:hAnsi="Arial" w:cs="Arial"/>
              </w:rPr>
            </w:pPr>
          </w:p>
        </w:tc>
      </w:tr>
      <w:tr w:rsidR="008D3CA0">
        <w:trPr>
          <w:trHeight w:val="3769"/>
        </w:trPr>
        <w:tc>
          <w:tcPr>
            <w:tcW w:w="6204" w:type="dxa"/>
            <w:shd w:val="clear" w:color="auto" w:fill="FFFFFF"/>
          </w:tcPr>
          <w:p w:rsidR="008D3CA0" w:rsidRDefault="009C3B3C">
            <w:pPr>
              <w:spacing w:before="240" w:after="120" w:line="276" w:lineRule="auto"/>
              <w:rPr>
                <w:rFonts w:ascii="Arial" w:eastAsia="Arial" w:hAnsi="Arial" w:cs="Arial"/>
                <w:u w:val="single"/>
              </w:rPr>
            </w:pPr>
            <w:r>
              <w:rPr>
                <w:rFonts w:ascii="Arial" w:eastAsia="Arial" w:hAnsi="Arial" w:cs="Arial"/>
                <w:u w:val="single"/>
              </w:rPr>
              <w:lastRenderedPageBreak/>
              <w:t>Activity 5: Group exercise: De Bono Thinking Hats</w:t>
            </w:r>
          </w:p>
          <w:p w:rsidR="008D3CA0" w:rsidRDefault="009C3B3C">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 xml:space="preserve">The trainer briefly presents the theory and the role of each hat (see PPP for details). </w:t>
            </w:r>
          </w:p>
          <w:p w:rsidR="008D3CA0" w:rsidRDefault="009C3B3C">
            <w:pPr>
              <w:numPr>
                <w:ilvl w:val="0"/>
                <w:numId w:val="1"/>
              </w:numPr>
              <w:pBdr>
                <w:top w:val="nil"/>
                <w:left w:val="nil"/>
                <w:bottom w:val="nil"/>
                <w:right w:val="nil"/>
                <w:between w:val="nil"/>
              </w:pBdr>
              <w:spacing w:after="0" w:line="276" w:lineRule="auto"/>
              <w:jc w:val="left"/>
              <w:rPr>
                <w:rFonts w:ascii="Arial" w:eastAsia="Arial" w:hAnsi="Arial" w:cs="Arial"/>
                <w:color w:val="645B5B"/>
                <w:szCs w:val="24"/>
                <w:u w:val="single"/>
              </w:rPr>
            </w:pPr>
            <w:r>
              <w:rPr>
                <w:rFonts w:ascii="Arial" w:eastAsia="Arial" w:hAnsi="Arial" w:cs="Arial"/>
                <w:color w:val="645B5B"/>
                <w:szCs w:val="24"/>
              </w:rPr>
              <w:t>6 participants become the representatives of the thinking hats and take position in the middle or the front of the room. The other participants are observers (however, they may volunteer to take over one of the hats if wished).</w:t>
            </w:r>
          </w:p>
          <w:p w:rsidR="008D3CA0" w:rsidRDefault="009C3B3C">
            <w:pPr>
              <w:numPr>
                <w:ilvl w:val="0"/>
                <w:numId w:val="1"/>
              </w:numPr>
              <w:pBdr>
                <w:top w:val="nil"/>
                <w:left w:val="nil"/>
                <w:bottom w:val="nil"/>
                <w:right w:val="nil"/>
                <w:between w:val="nil"/>
              </w:pBdr>
              <w:spacing w:after="0" w:line="276" w:lineRule="auto"/>
              <w:jc w:val="left"/>
              <w:rPr>
                <w:rFonts w:ascii="Arial" w:eastAsia="Arial" w:hAnsi="Arial" w:cs="Arial"/>
                <w:color w:val="645B5B"/>
                <w:szCs w:val="24"/>
                <w:u w:val="single"/>
              </w:rPr>
            </w:pPr>
            <w:r>
              <w:rPr>
                <w:rFonts w:ascii="Arial" w:eastAsia="Arial" w:hAnsi="Arial" w:cs="Arial"/>
                <w:color w:val="645B5B"/>
                <w:szCs w:val="24"/>
              </w:rPr>
              <w:t>The goal is to solve the challenge prompted by the trainer in 25-30 minutes.</w:t>
            </w:r>
          </w:p>
        </w:tc>
        <w:tc>
          <w:tcPr>
            <w:tcW w:w="1559" w:type="dxa"/>
            <w:shd w:val="clear" w:color="auto" w:fill="FFFFFF"/>
          </w:tcPr>
          <w:p w:rsidR="008D3CA0" w:rsidRDefault="009C3B3C">
            <w:pPr>
              <w:spacing w:before="240" w:after="0" w:line="276" w:lineRule="auto"/>
              <w:rPr>
                <w:rFonts w:ascii="Arial" w:eastAsia="Arial" w:hAnsi="Arial" w:cs="Arial"/>
                <w:u w:val="single"/>
              </w:rPr>
            </w:pPr>
            <w:r>
              <w:rPr>
                <w:rFonts w:ascii="Arial" w:eastAsia="Arial" w:hAnsi="Arial" w:cs="Arial"/>
                <w:u w:val="single"/>
              </w:rPr>
              <w:t>45 minutes</w:t>
            </w:r>
          </w:p>
          <w:p w:rsidR="008D3CA0" w:rsidRDefault="008D3CA0">
            <w:pPr>
              <w:spacing w:after="0" w:line="276" w:lineRule="auto"/>
              <w:rPr>
                <w:rFonts w:ascii="Arial" w:eastAsia="Arial" w:hAnsi="Arial" w:cs="Arial"/>
                <w:u w:val="single"/>
              </w:rPr>
            </w:pPr>
          </w:p>
          <w:p w:rsidR="008D3CA0" w:rsidRDefault="008D3CA0">
            <w:pPr>
              <w:spacing w:after="0" w:line="276" w:lineRule="auto"/>
              <w:rPr>
                <w:rFonts w:ascii="Arial" w:eastAsia="Arial" w:hAnsi="Arial" w:cs="Arial"/>
                <w:u w:val="single"/>
              </w:rPr>
            </w:pPr>
          </w:p>
        </w:tc>
        <w:tc>
          <w:tcPr>
            <w:tcW w:w="2977"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Training venue with IT equipment;</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Flipchart and markers;</w:t>
            </w:r>
          </w:p>
          <w:p w:rsidR="008D3CA0" w:rsidRDefault="008D3CA0">
            <w:pPr>
              <w:spacing w:after="0" w:line="276" w:lineRule="auto"/>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Pens and note-taking materials for participants</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b/>
              </w:rPr>
            </w:pPr>
            <w:r>
              <w:rPr>
                <w:rFonts w:ascii="Arial" w:eastAsia="Arial" w:hAnsi="Arial" w:cs="Arial"/>
                <w:b/>
              </w:rPr>
              <w:t>PPP</w:t>
            </w:r>
          </w:p>
        </w:tc>
        <w:tc>
          <w:tcPr>
            <w:tcW w:w="3118"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Participants will engage in all group activities</w:t>
            </w:r>
          </w:p>
          <w:p w:rsidR="008D3CA0" w:rsidRDefault="008D3CA0">
            <w:pPr>
              <w:spacing w:after="0" w:line="276" w:lineRule="auto"/>
              <w:jc w:val="center"/>
              <w:rPr>
                <w:rFonts w:ascii="Arial" w:eastAsia="Arial" w:hAnsi="Arial" w:cs="Arial"/>
              </w:rPr>
            </w:pPr>
          </w:p>
          <w:p w:rsidR="008D3CA0" w:rsidRDefault="008D3CA0">
            <w:pPr>
              <w:spacing w:after="0" w:line="276" w:lineRule="auto"/>
              <w:jc w:val="center"/>
              <w:rPr>
                <w:rFonts w:ascii="Arial" w:eastAsia="Arial" w:hAnsi="Arial" w:cs="Arial"/>
              </w:rPr>
            </w:pPr>
          </w:p>
        </w:tc>
      </w:tr>
      <w:tr w:rsidR="008D3CA0">
        <w:trPr>
          <w:trHeight w:val="692"/>
        </w:trPr>
        <w:tc>
          <w:tcPr>
            <w:tcW w:w="6204" w:type="dxa"/>
            <w:shd w:val="clear" w:color="auto" w:fill="FFFFFF"/>
          </w:tcPr>
          <w:p w:rsidR="008D3CA0" w:rsidRDefault="009C3B3C">
            <w:pPr>
              <w:spacing w:before="240" w:after="0" w:line="276" w:lineRule="auto"/>
              <w:rPr>
                <w:rFonts w:ascii="Arial" w:eastAsia="Arial" w:hAnsi="Arial" w:cs="Arial"/>
                <w:u w:val="single"/>
              </w:rPr>
            </w:pPr>
            <w:r>
              <w:rPr>
                <w:rFonts w:ascii="Arial" w:eastAsia="Arial" w:hAnsi="Arial" w:cs="Arial"/>
                <w:u w:val="single"/>
              </w:rPr>
              <w:t>Workshop Closing</w:t>
            </w:r>
          </w:p>
          <w:p w:rsidR="008D3CA0" w:rsidRDefault="009C3B3C">
            <w:pPr>
              <w:numPr>
                <w:ilvl w:val="0"/>
                <w:numId w:val="2"/>
              </w:numPr>
              <w:pBdr>
                <w:top w:val="nil"/>
                <w:left w:val="nil"/>
                <w:bottom w:val="nil"/>
                <w:right w:val="nil"/>
                <w:between w:val="nil"/>
              </w:pBdr>
              <w:spacing w:after="0" w:line="276" w:lineRule="auto"/>
              <w:jc w:val="left"/>
              <w:rPr>
                <w:rFonts w:ascii="Arial" w:eastAsia="Arial" w:hAnsi="Arial" w:cs="Arial"/>
                <w:color w:val="645B5B"/>
                <w:sz w:val="28"/>
                <w:szCs w:val="28"/>
                <w:u w:val="single"/>
              </w:rPr>
            </w:pPr>
            <w:r>
              <w:rPr>
                <w:rFonts w:ascii="Arial" w:eastAsia="Arial" w:hAnsi="Arial" w:cs="Arial"/>
                <w:color w:val="645B5B"/>
                <w:szCs w:val="24"/>
              </w:rPr>
              <w:t>The trainer takes 5 minutes to debrief the previous exercise. How did the participants feel? Did they find the exercise helpful?</w:t>
            </w:r>
          </w:p>
          <w:p w:rsidR="008D3CA0" w:rsidRDefault="009C3B3C">
            <w:pPr>
              <w:numPr>
                <w:ilvl w:val="0"/>
                <w:numId w:val="2"/>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The trainer should answer any open questions</w:t>
            </w:r>
          </w:p>
          <w:p w:rsidR="008D3CA0" w:rsidRDefault="009C3B3C">
            <w:pPr>
              <w:numPr>
                <w:ilvl w:val="0"/>
                <w:numId w:val="2"/>
              </w:numPr>
              <w:pBdr>
                <w:top w:val="nil"/>
                <w:left w:val="nil"/>
                <w:bottom w:val="nil"/>
                <w:right w:val="nil"/>
                <w:between w:val="nil"/>
              </w:pBdr>
              <w:spacing w:after="0" w:line="276" w:lineRule="auto"/>
              <w:jc w:val="left"/>
              <w:rPr>
                <w:rFonts w:ascii="Arial" w:eastAsia="Arial" w:hAnsi="Arial" w:cs="Arial"/>
                <w:color w:val="645B5B"/>
                <w:sz w:val="28"/>
                <w:szCs w:val="28"/>
                <w:u w:val="single"/>
              </w:rPr>
            </w:pPr>
            <w:r>
              <w:rPr>
                <w:rFonts w:ascii="Arial" w:eastAsia="Arial" w:hAnsi="Arial" w:cs="Arial"/>
                <w:color w:val="645B5B"/>
                <w:szCs w:val="24"/>
              </w:rPr>
              <w:t>The trainer gives an outlook and instructions on the self-directed learning phase</w:t>
            </w:r>
          </w:p>
        </w:tc>
        <w:tc>
          <w:tcPr>
            <w:tcW w:w="1559" w:type="dxa"/>
            <w:shd w:val="clear" w:color="auto" w:fill="FFFFFF"/>
          </w:tcPr>
          <w:p w:rsidR="008D3CA0" w:rsidRDefault="009C3B3C">
            <w:pPr>
              <w:spacing w:before="240" w:after="0" w:line="276" w:lineRule="auto"/>
              <w:rPr>
                <w:rFonts w:ascii="Arial" w:eastAsia="Arial" w:hAnsi="Arial" w:cs="Arial"/>
                <w:u w:val="single"/>
              </w:rPr>
            </w:pPr>
            <w:r>
              <w:rPr>
                <w:rFonts w:ascii="Arial" w:eastAsia="Arial" w:hAnsi="Arial" w:cs="Arial"/>
                <w:u w:val="single"/>
              </w:rPr>
              <w:t>10 minutes</w:t>
            </w:r>
          </w:p>
          <w:p w:rsidR="008D3CA0" w:rsidRDefault="008D3CA0">
            <w:pPr>
              <w:spacing w:after="0" w:line="276" w:lineRule="auto"/>
              <w:rPr>
                <w:rFonts w:ascii="Arial" w:eastAsia="Arial" w:hAnsi="Arial" w:cs="Arial"/>
                <w:u w:val="single"/>
              </w:rPr>
            </w:pPr>
          </w:p>
          <w:p w:rsidR="008D3CA0" w:rsidRDefault="008D3CA0">
            <w:pPr>
              <w:spacing w:after="0" w:line="276" w:lineRule="auto"/>
              <w:rPr>
                <w:rFonts w:ascii="Arial" w:eastAsia="Arial" w:hAnsi="Arial" w:cs="Arial"/>
                <w:u w:val="single"/>
              </w:rPr>
            </w:pPr>
          </w:p>
        </w:tc>
        <w:tc>
          <w:tcPr>
            <w:tcW w:w="2977"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Training venue with IT equipment;</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Flipchart and markers;</w:t>
            </w:r>
          </w:p>
          <w:p w:rsidR="008D3CA0" w:rsidRDefault="008D3CA0">
            <w:pPr>
              <w:spacing w:after="0" w:line="276" w:lineRule="auto"/>
              <w:rPr>
                <w:rFonts w:ascii="Arial" w:eastAsia="Arial" w:hAnsi="Arial" w:cs="Arial"/>
              </w:rPr>
            </w:pPr>
          </w:p>
          <w:p w:rsidR="008D3CA0" w:rsidRDefault="009C3B3C">
            <w:pPr>
              <w:spacing w:after="0" w:line="276" w:lineRule="auto"/>
              <w:jc w:val="center"/>
              <w:rPr>
                <w:rFonts w:ascii="Arial" w:eastAsia="Arial" w:hAnsi="Arial" w:cs="Arial"/>
              </w:rPr>
            </w:pPr>
            <w:r>
              <w:rPr>
                <w:rFonts w:ascii="Arial" w:eastAsia="Arial" w:hAnsi="Arial" w:cs="Arial"/>
              </w:rPr>
              <w:t>Pens and note-taking materials for participants</w:t>
            </w:r>
          </w:p>
          <w:p w:rsidR="008D3CA0" w:rsidRDefault="008D3CA0">
            <w:pPr>
              <w:spacing w:after="0" w:line="276" w:lineRule="auto"/>
              <w:jc w:val="center"/>
              <w:rPr>
                <w:rFonts w:ascii="Arial" w:eastAsia="Arial" w:hAnsi="Arial" w:cs="Arial"/>
              </w:rPr>
            </w:pPr>
          </w:p>
          <w:p w:rsidR="008D3CA0" w:rsidRDefault="009C3B3C">
            <w:pPr>
              <w:spacing w:after="0" w:line="276" w:lineRule="auto"/>
              <w:jc w:val="center"/>
              <w:rPr>
                <w:rFonts w:ascii="Arial" w:eastAsia="Arial" w:hAnsi="Arial" w:cs="Arial"/>
                <w:b/>
              </w:rPr>
            </w:pPr>
            <w:r>
              <w:rPr>
                <w:rFonts w:ascii="Arial" w:eastAsia="Arial" w:hAnsi="Arial" w:cs="Arial"/>
                <w:b/>
              </w:rPr>
              <w:t>PPP</w:t>
            </w:r>
          </w:p>
        </w:tc>
        <w:tc>
          <w:tcPr>
            <w:tcW w:w="3118" w:type="dxa"/>
            <w:shd w:val="clear" w:color="auto" w:fill="FFFFFF"/>
          </w:tcPr>
          <w:p w:rsidR="008D3CA0" w:rsidRDefault="009C3B3C">
            <w:pPr>
              <w:spacing w:before="240" w:after="0" w:line="276" w:lineRule="auto"/>
              <w:jc w:val="center"/>
              <w:rPr>
                <w:rFonts w:ascii="Arial" w:eastAsia="Arial" w:hAnsi="Arial" w:cs="Arial"/>
              </w:rPr>
            </w:pPr>
            <w:r>
              <w:rPr>
                <w:rFonts w:ascii="Arial" w:eastAsia="Arial" w:hAnsi="Arial" w:cs="Arial"/>
              </w:rPr>
              <w:t>Participants will engage in all group activities</w:t>
            </w:r>
          </w:p>
        </w:tc>
      </w:tr>
      <w:tr w:rsidR="008D3CA0">
        <w:trPr>
          <w:gridAfter w:val="2"/>
          <w:wAfter w:w="6095" w:type="dxa"/>
          <w:trHeight w:val="692"/>
        </w:trPr>
        <w:tc>
          <w:tcPr>
            <w:tcW w:w="6204" w:type="dxa"/>
            <w:shd w:val="clear" w:color="auto" w:fill="DADADA"/>
          </w:tcPr>
          <w:p w:rsidR="008D3CA0" w:rsidRDefault="009C3B3C">
            <w:pPr>
              <w:spacing w:before="240" w:after="0" w:line="276" w:lineRule="auto"/>
              <w:jc w:val="right"/>
              <w:rPr>
                <w:rFonts w:ascii="Arial" w:eastAsia="Arial" w:hAnsi="Arial" w:cs="Arial"/>
                <w:b/>
                <w:color w:val="5D5453"/>
              </w:rPr>
            </w:pPr>
            <w:r>
              <w:rPr>
                <w:rFonts w:ascii="Arial" w:eastAsia="Arial" w:hAnsi="Arial" w:cs="Arial"/>
                <w:b/>
                <w:color w:val="5D5453"/>
              </w:rPr>
              <w:t>Total duration of the sub-module</w:t>
            </w:r>
          </w:p>
        </w:tc>
        <w:tc>
          <w:tcPr>
            <w:tcW w:w="1559" w:type="dxa"/>
            <w:shd w:val="clear" w:color="auto" w:fill="DADADA"/>
          </w:tcPr>
          <w:p w:rsidR="008D3CA0" w:rsidRDefault="009C3B3C">
            <w:pPr>
              <w:spacing w:before="240" w:after="0" w:line="276" w:lineRule="auto"/>
              <w:rPr>
                <w:rFonts w:ascii="Arial" w:eastAsia="Arial" w:hAnsi="Arial" w:cs="Arial"/>
                <w:b/>
                <w:color w:val="5D5453"/>
              </w:rPr>
            </w:pPr>
            <w:r>
              <w:rPr>
                <w:rFonts w:ascii="Arial" w:eastAsia="Arial" w:hAnsi="Arial" w:cs="Arial"/>
                <w:b/>
                <w:color w:val="5D5453"/>
              </w:rPr>
              <w:t>1,5 hours</w:t>
            </w:r>
          </w:p>
        </w:tc>
      </w:tr>
    </w:tbl>
    <w:p w:rsidR="008D3CA0" w:rsidRDefault="009C3B3C">
      <w:r>
        <w:tab/>
      </w:r>
      <w:r>
        <w:tab/>
      </w:r>
    </w:p>
    <w:p w:rsidR="008D3CA0" w:rsidRDefault="008D3CA0"/>
    <w:p w:rsidR="008D3CA0" w:rsidRDefault="009C3B3C">
      <w:r>
        <w:br w:type="page"/>
      </w:r>
    </w:p>
    <w:p w:rsidR="008D3CA0" w:rsidRDefault="009C3B3C">
      <w:pPr>
        <w:pStyle w:val="berschrift2"/>
      </w:pPr>
      <w:bookmarkStart w:id="1" w:name="_heading=h.gjdgxs" w:colFirst="0" w:colLast="0"/>
      <w:bookmarkEnd w:id="1"/>
      <w:r>
        <w:lastRenderedPageBreak/>
        <w:t>Subunit 2: Self-directed online learning</w:t>
      </w:r>
    </w:p>
    <w:tbl>
      <w:tblPr>
        <w:tblStyle w:val="a0"/>
        <w:tblW w:w="13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8D3CA0">
        <w:trPr>
          <w:trHeight w:val="692"/>
        </w:trPr>
        <w:tc>
          <w:tcPr>
            <w:tcW w:w="6204" w:type="dxa"/>
            <w:shd w:val="clear" w:color="auto" w:fill="FFFFFF"/>
          </w:tcPr>
          <w:p w:rsidR="008D3CA0" w:rsidRDefault="009C3B3C">
            <w:pPr>
              <w:spacing w:before="240" w:after="120" w:line="360" w:lineRule="auto"/>
              <w:rPr>
                <w:rFonts w:ascii="Arial" w:eastAsia="Arial" w:hAnsi="Arial" w:cs="Arial"/>
                <w:u w:val="single"/>
              </w:rPr>
            </w:pPr>
            <w:r>
              <w:rPr>
                <w:rFonts w:ascii="Arial" w:eastAsia="Arial" w:hAnsi="Arial" w:cs="Arial"/>
                <w:u w:val="single"/>
              </w:rPr>
              <w:t>Self-directed learning exercise</w:t>
            </w:r>
          </w:p>
          <w:p w:rsidR="008D3CA0" w:rsidRDefault="009C3B3C">
            <w:pPr>
              <w:spacing w:after="0" w:line="276" w:lineRule="auto"/>
              <w:rPr>
                <w:rFonts w:ascii="Arial" w:eastAsia="Arial" w:hAnsi="Arial" w:cs="Arial"/>
                <w:sz w:val="28"/>
                <w:szCs w:val="28"/>
                <w:u w:val="single"/>
              </w:rPr>
            </w:pPr>
            <w:r>
              <w:rPr>
                <w:rFonts w:ascii="Arial" w:eastAsia="Arial" w:hAnsi="Arial" w:cs="Arial"/>
              </w:rPr>
              <w:t>Case Study Padlet</w:t>
            </w:r>
          </w:p>
          <w:p w:rsidR="008D3CA0" w:rsidRDefault="009C3B3C">
            <w:pPr>
              <w:numPr>
                <w:ilvl w:val="0"/>
                <w:numId w:val="2"/>
              </w:numPr>
              <w:pBdr>
                <w:top w:val="nil"/>
                <w:left w:val="nil"/>
                <w:bottom w:val="nil"/>
                <w:right w:val="nil"/>
                <w:between w:val="nil"/>
              </w:pBdr>
              <w:spacing w:after="0" w:line="276" w:lineRule="auto"/>
              <w:jc w:val="left"/>
              <w:rPr>
                <w:rFonts w:ascii="Arial" w:eastAsia="Arial" w:hAnsi="Arial" w:cs="Arial"/>
                <w:color w:val="645B5B"/>
                <w:sz w:val="28"/>
                <w:szCs w:val="28"/>
                <w:u w:val="single"/>
              </w:rPr>
            </w:pPr>
            <w:r>
              <w:rPr>
                <w:rFonts w:ascii="Arial" w:eastAsia="Arial" w:hAnsi="Arial" w:cs="Arial"/>
                <w:color w:val="645B5B"/>
                <w:szCs w:val="24"/>
              </w:rPr>
              <w:t>Participants should do internet research to find creative green enterprises and/or initiatives and share them in one common Padlet</w:t>
            </w:r>
          </w:p>
          <w:p w:rsidR="008D3CA0" w:rsidRDefault="0008704D">
            <w:pPr>
              <w:numPr>
                <w:ilvl w:val="0"/>
                <w:numId w:val="2"/>
              </w:numPr>
              <w:pBdr>
                <w:top w:val="nil"/>
                <w:left w:val="nil"/>
                <w:bottom w:val="nil"/>
                <w:right w:val="nil"/>
                <w:between w:val="nil"/>
              </w:pBdr>
              <w:spacing w:after="120" w:line="276" w:lineRule="auto"/>
              <w:jc w:val="left"/>
              <w:rPr>
                <w:rFonts w:ascii="Arial" w:eastAsia="Arial" w:hAnsi="Arial" w:cs="Arial"/>
                <w:color w:val="645B5B"/>
                <w:sz w:val="28"/>
                <w:szCs w:val="28"/>
                <w:u w:val="single"/>
              </w:rPr>
            </w:pPr>
            <w:hyperlink r:id="rId10">
              <w:r w:rsidR="009C3B3C">
                <w:rPr>
                  <w:rFonts w:ascii="Arial" w:eastAsia="Arial" w:hAnsi="Arial" w:cs="Arial"/>
                  <w:color w:val="1B9DD9"/>
                  <w:szCs w:val="24"/>
                  <w:u w:val="single"/>
                </w:rPr>
                <w:t>www.padlet.com</w:t>
              </w:r>
            </w:hyperlink>
            <w:r w:rsidR="009C3B3C">
              <w:rPr>
                <w:rFonts w:ascii="Arial" w:eastAsia="Arial" w:hAnsi="Arial" w:cs="Arial"/>
                <w:color w:val="645B5B"/>
                <w:szCs w:val="24"/>
              </w:rPr>
              <w:t xml:space="preserve"> </w:t>
            </w:r>
          </w:p>
        </w:tc>
        <w:tc>
          <w:tcPr>
            <w:tcW w:w="1559" w:type="dxa"/>
            <w:shd w:val="clear" w:color="auto" w:fill="FFFFFF"/>
          </w:tcPr>
          <w:p w:rsidR="008D3CA0" w:rsidRDefault="009C3B3C">
            <w:pPr>
              <w:spacing w:before="240"/>
              <w:rPr>
                <w:rFonts w:ascii="Arial" w:eastAsia="Arial" w:hAnsi="Arial" w:cs="Arial"/>
                <w:u w:val="single"/>
              </w:rPr>
            </w:pPr>
            <w:r>
              <w:rPr>
                <w:rFonts w:ascii="Arial" w:eastAsia="Arial" w:hAnsi="Arial" w:cs="Arial"/>
                <w:u w:val="single"/>
              </w:rPr>
              <w:t>60 minutes</w:t>
            </w:r>
          </w:p>
          <w:p w:rsidR="008D3CA0" w:rsidRDefault="008D3CA0">
            <w:pPr>
              <w:rPr>
                <w:rFonts w:ascii="Arial" w:eastAsia="Arial" w:hAnsi="Arial" w:cs="Arial"/>
                <w:u w:val="single"/>
              </w:rPr>
            </w:pPr>
          </w:p>
          <w:p w:rsidR="008D3CA0" w:rsidRDefault="008D3CA0">
            <w:pPr>
              <w:rPr>
                <w:rFonts w:ascii="Arial" w:eastAsia="Arial" w:hAnsi="Arial" w:cs="Arial"/>
                <w:u w:val="single"/>
              </w:rPr>
            </w:pPr>
          </w:p>
        </w:tc>
        <w:tc>
          <w:tcPr>
            <w:tcW w:w="2977" w:type="dxa"/>
            <w:shd w:val="clear" w:color="auto" w:fill="FFFFFF"/>
          </w:tcPr>
          <w:p w:rsidR="008D3CA0" w:rsidRDefault="009C3B3C">
            <w:pPr>
              <w:spacing w:before="240"/>
              <w:jc w:val="center"/>
              <w:rPr>
                <w:rFonts w:ascii="Arial" w:eastAsia="Arial" w:hAnsi="Arial" w:cs="Arial"/>
              </w:rPr>
            </w:pPr>
            <w:r>
              <w:rPr>
                <w:rFonts w:ascii="Arial" w:eastAsia="Arial" w:hAnsi="Arial" w:cs="Arial"/>
              </w:rPr>
              <w:t>Device with internet access (PC, notebook, tablet, smart phone)</w:t>
            </w:r>
          </w:p>
          <w:p w:rsidR="008D3CA0" w:rsidRDefault="008D3CA0">
            <w:pPr>
              <w:jc w:val="center"/>
              <w:rPr>
                <w:rFonts w:ascii="Arial" w:eastAsia="Arial" w:hAnsi="Arial" w:cs="Arial"/>
              </w:rPr>
            </w:pPr>
          </w:p>
        </w:tc>
        <w:tc>
          <w:tcPr>
            <w:tcW w:w="3118" w:type="dxa"/>
            <w:shd w:val="clear" w:color="auto" w:fill="FFFFFF"/>
          </w:tcPr>
          <w:p w:rsidR="008D3CA0" w:rsidRDefault="008D3CA0">
            <w:pPr>
              <w:jc w:val="center"/>
              <w:rPr>
                <w:rFonts w:ascii="Arial" w:eastAsia="Arial" w:hAnsi="Arial" w:cs="Arial"/>
              </w:rPr>
            </w:pPr>
          </w:p>
        </w:tc>
      </w:tr>
      <w:tr w:rsidR="008D3CA0">
        <w:trPr>
          <w:gridAfter w:val="2"/>
          <w:wAfter w:w="6095" w:type="dxa"/>
          <w:trHeight w:val="692"/>
        </w:trPr>
        <w:tc>
          <w:tcPr>
            <w:tcW w:w="6204" w:type="dxa"/>
            <w:shd w:val="clear" w:color="auto" w:fill="DADADA"/>
          </w:tcPr>
          <w:p w:rsidR="008D3CA0" w:rsidRDefault="009C3B3C">
            <w:pPr>
              <w:spacing w:before="240" w:line="360" w:lineRule="auto"/>
              <w:jc w:val="right"/>
              <w:rPr>
                <w:rFonts w:ascii="Arial" w:eastAsia="Arial" w:hAnsi="Arial" w:cs="Arial"/>
                <w:b/>
                <w:color w:val="5D5453"/>
              </w:rPr>
            </w:pPr>
            <w:r>
              <w:rPr>
                <w:rFonts w:ascii="Arial" w:eastAsia="Arial" w:hAnsi="Arial" w:cs="Arial"/>
                <w:b/>
                <w:color w:val="5D5453"/>
              </w:rPr>
              <w:t>Total duration of the sub-module</w:t>
            </w:r>
          </w:p>
        </w:tc>
        <w:tc>
          <w:tcPr>
            <w:tcW w:w="1559" w:type="dxa"/>
            <w:shd w:val="clear" w:color="auto" w:fill="DADADA"/>
          </w:tcPr>
          <w:p w:rsidR="008D3CA0" w:rsidRDefault="009C3B3C">
            <w:pPr>
              <w:spacing w:before="240"/>
              <w:rPr>
                <w:rFonts w:ascii="Arial" w:eastAsia="Arial" w:hAnsi="Arial" w:cs="Arial"/>
                <w:b/>
                <w:color w:val="5D5453"/>
              </w:rPr>
            </w:pPr>
            <w:r>
              <w:rPr>
                <w:rFonts w:ascii="Arial" w:eastAsia="Arial" w:hAnsi="Arial" w:cs="Arial"/>
                <w:b/>
                <w:color w:val="5D5453"/>
              </w:rPr>
              <w:t>1 hour</w:t>
            </w:r>
          </w:p>
        </w:tc>
      </w:tr>
    </w:tbl>
    <w:p w:rsidR="008D3CA0" w:rsidRDefault="008D3CA0"/>
    <w:p w:rsidR="008D3CA0" w:rsidRDefault="008D3CA0"/>
    <w:p w:rsidR="008D3CA0" w:rsidRDefault="008D3CA0"/>
    <w:p w:rsidR="008D3CA0" w:rsidRDefault="008D3CA0"/>
    <w:p w:rsidR="008D3CA0" w:rsidRDefault="008D3CA0"/>
    <w:p w:rsidR="008D3CA0" w:rsidRDefault="008D3CA0"/>
    <w:p w:rsidR="008D3CA0" w:rsidRDefault="008D3CA0"/>
    <w:p w:rsidR="008D3CA0" w:rsidRDefault="009C3B3C">
      <w:r>
        <w:br w:type="page"/>
      </w:r>
    </w:p>
    <w:p w:rsidR="008D3CA0" w:rsidRDefault="009C3B3C">
      <w:r>
        <w:rPr>
          <w:noProof/>
        </w:rPr>
        <w:lastRenderedPageBreak/>
        <w:drawing>
          <wp:anchor distT="0" distB="0" distL="114300" distR="114300" simplePos="0" relativeHeight="251660288" behindDoc="0" locked="0" layoutInCell="1" hidden="0" allowOverlap="1">
            <wp:simplePos x="0" y="0"/>
            <wp:positionH relativeFrom="column">
              <wp:posOffset>1</wp:posOffset>
            </wp:positionH>
            <wp:positionV relativeFrom="paragraph">
              <wp:posOffset>-981501</wp:posOffset>
            </wp:positionV>
            <wp:extent cx="10865922" cy="7682286"/>
            <wp:effectExtent l="0" t="0" r="0" b="0"/>
            <wp:wrapNone/>
            <wp:docPr id="227"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11"/>
                    <a:srcRect/>
                    <a:stretch>
                      <a:fillRect/>
                    </a:stretch>
                  </pic:blipFill>
                  <pic:spPr>
                    <a:xfrm>
                      <a:off x="0" y="0"/>
                      <a:ext cx="10865922" cy="7682286"/>
                    </a:xfrm>
                    <a:prstGeom prst="rect">
                      <a:avLst/>
                    </a:prstGeom>
                    <a:ln/>
                  </pic:spPr>
                </pic:pic>
              </a:graphicData>
            </a:graphic>
          </wp:anchor>
        </w:drawing>
      </w:r>
    </w:p>
    <w:p w:rsidR="008D3CA0" w:rsidRDefault="008D3CA0"/>
    <w:p w:rsidR="008D3CA0" w:rsidRDefault="008D3CA0"/>
    <w:sectPr w:rsidR="008D3CA0">
      <w:headerReference w:type="default" r:id="rId12"/>
      <w:footerReference w:type="default" r:id="rId13"/>
      <w:headerReference w:type="first" r:id="rId14"/>
      <w:footerReference w:type="first" r:id="rId15"/>
      <w:pgSz w:w="16838" w:h="11906" w:orient="landscape"/>
      <w:pgMar w:top="1701" w:right="1559" w:bottom="1134" w:left="1559" w:header="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44C5" w:rsidRDefault="009C3B3C">
      <w:pPr>
        <w:spacing w:after="0" w:line="240" w:lineRule="auto"/>
      </w:pPr>
      <w:r>
        <w:separator/>
      </w:r>
    </w:p>
  </w:endnote>
  <w:endnote w:type="continuationSeparator" w:id="0">
    <w:p w:rsidR="009344C5" w:rsidRDefault="009C3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Condensed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auto"/>
    <w:pitch w:val="variable"/>
    <w:sig w:usb0="E00002FF" w:usb1="4000201B" w:usb2="00000028"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CA0" w:rsidRDefault="009C3B3C">
    <w:pPr>
      <w:pBdr>
        <w:top w:val="nil"/>
        <w:left w:val="nil"/>
        <w:bottom w:val="nil"/>
        <w:right w:val="nil"/>
        <w:between w:val="nil"/>
      </w:pBdr>
      <w:tabs>
        <w:tab w:val="center" w:pos="4153"/>
        <w:tab w:val="right" w:pos="8306"/>
      </w:tabs>
      <w:spacing w:after="0" w:line="240" w:lineRule="auto"/>
      <w:jc w:val="right"/>
      <w:rPr>
        <w:rFonts w:eastAsia="Roboto Condensed Light"/>
        <w:color w:val="645B5B"/>
        <w:szCs w:val="24"/>
      </w:rPr>
    </w:pPr>
    <w:r>
      <w:rPr>
        <w:rFonts w:eastAsia="Roboto Condensed Light"/>
        <w:color w:val="645B5B"/>
        <w:szCs w:val="24"/>
      </w:rPr>
      <w:fldChar w:fldCharType="begin"/>
    </w:r>
    <w:r>
      <w:rPr>
        <w:rFonts w:eastAsia="Roboto Condensed Light"/>
        <w:color w:val="645B5B"/>
        <w:szCs w:val="24"/>
      </w:rPr>
      <w:instrText>PAGE</w:instrText>
    </w:r>
    <w:r>
      <w:rPr>
        <w:rFonts w:eastAsia="Roboto Condensed Light"/>
        <w:color w:val="645B5B"/>
        <w:szCs w:val="24"/>
      </w:rPr>
      <w:fldChar w:fldCharType="separate"/>
    </w:r>
    <w:r>
      <w:rPr>
        <w:rFonts w:eastAsia="Roboto Condensed Light"/>
        <w:noProof/>
        <w:color w:val="645B5B"/>
        <w:szCs w:val="24"/>
      </w:rPr>
      <w:t>2</w:t>
    </w:r>
    <w:r>
      <w:rPr>
        <w:rFonts w:eastAsia="Roboto Condensed Light"/>
        <w:color w:val="645B5B"/>
        <w:szCs w:val="24"/>
      </w:rPr>
      <w:fldChar w:fldCharType="end"/>
    </w:r>
    <w:r>
      <w:rPr>
        <w:noProof/>
      </w:rPr>
      <mc:AlternateContent>
        <mc:Choice Requires="wps">
          <w:drawing>
            <wp:anchor distT="0" distB="0" distL="0" distR="0" simplePos="0" relativeHeight="251661312" behindDoc="1" locked="0" layoutInCell="1" hidden="0" allowOverlap="1">
              <wp:simplePos x="0" y="0"/>
              <wp:positionH relativeFrom="column">
                <wp:posOffset>1460500</wp:posOffset>
              </wp:positionH>
              <wp:positionV relativeFrom="paragraph">
                <wp:posOffset>-88899</wp:posOffset>
              </wp:positionV>
              <wp:extent cx="4297680" cy="485775"/>
              <wp:effectExtent l="0" t="0" r="0" b="0"/>
              <wp:wrapNone/>
              <wp:docPr id="218" name=""/>
              <wp:cNvGraphicFramePr/>
              <a:graphic xmlns:a="http://schemas.openxmlformats.org/drawingml/2006/main">
                <a:graphicData uri="http://schemas.microsoft.com/office/word/2010/wordprocessingShape">
                  <wps:wsp>
                    <wps:cNvSpPr/>
                    <wps:spPr>
                      <a:xfrm>
                        <a:off x="3201923" y="3541875"/>
                        <a:ext cx="4288155" cy="476250"/>
                      </a:xfrm>
                      <a:prstGeom prst="rect">
                        <a:avLst/>
                      </a:prstGeom>
                      <a:noFill/>
                      <a:ln>
                        <a:noFill/>
                      </a:ln>
                    </wps:spPr>
                    <wps:txbx>
                      <w:txbxContent>
                        <w:p w:rsidR="008D3CA0" w:rsidRDefault="009C3B3C">
                          <w:pPr>
                            <w:spacing w:line="258" w:lineRule="auto"/>
                            <w:jc w:val="left"/>
                            <w:textDirection w:val="btLr"/>
                          </w:pPr>
                          <w:r>
                            <w:rPr>
                              <w:rFonts w:eastAsia="Roboto Condensed Light"/>
                              <w:color w:val="645B5B"/>
                              <w:sz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EE2F06">
                            <w:rPr>
                              <w:sz w:val="16"/>
                              <w:szCs w:val="16"/>
                            </w:rPr>
                            <w:t>2020-1-UK01-KA204-079165</w:t>
                          </w:r>
                        </w:p>
                        <w:p w:rsidR="008D3CA0" w:rsidRDefault="008D3CA0">
                          <w:pPr>
                            <w:spacing w:line="258" w:lineRule="auto"/>
                            <w:jc w:val="left"/>
                            <w:textDirection w:val="btLr"/>
                          </w:pP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115pt;margin-top:-7pt;width:338.4pt;height:38.2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" filled="f" stroked="f">
              <v:textbox inset="2.53958mm,1.2694mm,2.53958mm,1.2694mm">
                <w:txbxContent>
                  <w:p w:rsidR="008D3CA0" w:rsidRDefault="009C3B3C">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w:t>
                    </w:r>
                    <w:r>
                      <w:rPr>
                        <w:rFonts w:eastAsia="Roboto Condensed Light"/>
                        <w:color w:val="645B5B"/>
                        <w:sz w:val="16"/>
                      </w:rPr>
                      <w:t xml:space="preserve">: </w:t>
                    </w:r>
                    <w:r w:rsidRPr="00EE2F06">
                      <w:rPr>
                        <w:sz w:val="16"/>
                        <w:szCs w:val="16"/>
                      </w:rPr>
                      <w:t>2020-1-UK01-KA204-079165</w:t>
                    </w:r>
                  </w:p>
                  <w:p w:rsidR="008D3CA0" w:rsidRDefault="008D3CA0">
                    <w:pPr>
                      <w:spacing w:line="258" w:lineRule="auto"/>
                      <w:jc w:val="left"/>
                      <w:textDirection w:val="btLr"/>
                    </w:pPr>
                  </w:p>
                </w:txbxContent>
              </v:textbox>
            </v:rect>
          </w:pict>
        </mc:Fallback>
      </mc:AlternateContent>
    </w:r>
    <w:r>
      <w:rPr>
        <w:noProof/>
      </w:rPr>
      <w:drawing>
        <wp:anchor distT="0" distB="0" distL="0" distR="0" simplePos="0" relativeHeight="251662336" behindDoc="1" locked="0" layoutInCell="1" hidden="0" allowOverlap="1">
          <wp:simplePos x="0" y="0"/>
          <wp:positionH relativeFrom="column">
            <wp:posOffset>-367664</wp:posOffset>
          </wp:positionH>
          <wp:positionV relativeFrom="paragraph">
            <wp:posOffset>-114934</wp:posOffset>
          </wp:positionV>
          <wp:extent cx="1809750" cy="514350"/>
          <wp:effectExtent l="0" t="0" r="0" b="0"/>
          <wp:wrapNone/>
          <wp:docPr id="225" name="image1.jpg" descr="er_logo"/>
          <wp:cNvGraphicFramePr/>
          <a:graphic xmlns:a="http://schemas.openxmlformats.org/drawingml/2006/main">
            <a:graphicData uri="http://schemas.openxmlformats.org/drawingml/2006/picture">
              <pic:pic xmlns:pic="http://schemas.openxmlformats.org/drawingml/2006/picture">
                <pic:nvPicPr>
                  <pic:cNvPr id="0" name="image1.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p w:rsidR="008D3CA0" w:rsidRDefault="008D3CA0">
    <w:pPr>
      <w:pBdr>
        <w:top w:val="nil"/>
        <w:left w:val="nil"/>
        <w:bottom w:val="nil"/>
        <w:right w:val="nil"/>
        <w:between w:val="nil"/>
      </w:pBdr>
      <w:tabs>
        <w:tab w:val="center" w:pos="4153"/>
        <w:tab w:val="right" w:pos="8306"/>
      </w:tabs>
      <w:spacing w:after="0" w:line="240" w:lineRule="auto"/>
      <w:rPr>
        <w:rFonts w:eastAsia="Roboto Condensed Light"/>
        <w:color w:val="645B5B"/>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CA0" w:rsidRDefault="009C3B3C">
    <w:pPr>
      <w:pBdr>
        <w:top w:val="nil"/>
        <w:left w:val="nil"/>
        <w:bottom w:val="nil"/>
        <w:right w:val="nil"/>
        <w:between w:val="nil"/>
      </w:pBdr>
      <w:tabs>
        <w:tab w:val="center" w:pos="4153"/>
        <w:tab w:val="right" w:pos="8306"/>
      </w:tabs>
      <w:spacing w:after="0" w:line="240" w:lineRule="auto"/>
      <w:ind w:left="-1418"/>
      <w:rPr>
        <w:rFonts w:eastAsia="Roboto Condensed Light"/>
        <w:color w:val="645B5B"/>
        <w:szCs w:val="24"/>
      </w:rPr>
    </w:pPr>
    <w:r>
      <w:rPr>
        <w:noProof/>
      </w:rPr>
      <mc:AlternateContent>
        <mc:Choice Requires="wpg">
          <w:drawing>
            <wp:anchor distT="0" distB="0" distL="0" distR="0" simplePos="0" relativeHeight="251663360" behindDoc="1" locked="0" layoutInCell="1" hidden="0" allowOverlap="1">
              <wp:simplePos x="0" y="0"/>
              <wp:positionH relativeFrom="column">
                <wp:posOffset>1511300</wp:posOffset>
              </wp:positionH>
              <wp:positionV relativeFrom="paragraph">
                <wp:posOffset>-266699</wp:posOffset>
              </wp:positionV>
              <wp:extent cx="4297680" cy="504825"/>
              <wp:effectExtent l="0" t="0" r="0" b="0"/>
              <wp:wrapNone/>
              <wp:docPr id="221" name=""/>
              <wp:cNvGraphicFramePr/>
              <a:graphic xmlns:a="http://schemas.openxmlformats.org/drawingml/2006/main">
                <a:graphicData uri="http://schemas.microsoft.com/office/word/2010/wordprocessingShape">
                  <wps:wsp>
                    <wps:cNvSpPr/>
                    <wps:spPr>
                      <a:xfrm>
                        <a:off x="3201923" y="3532350"/>
                        <a:ext cx="4288155" cy="495300"/>
                      </a:xfrm>
                      <a:prstGeom prst="rect">
                        <a:avLst/>
                      </a:prstGeom>
                      <a:noFill/>
                      <a:ln>
                        <a:noFill/>
                      </a:ln>
                    </wps:spPr>
                    <wps:txbx>
                      <w:txbxContent>
                        <w:p w:rsidR="008D3CA0" w:rsidRDefault="009C3B3C">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04825"/>
              <wp:effectExtent b="0" l="0" r="0" t="0"/>
              <wp:wrapNone/>
              <wp:docPr id="22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297680" cy="504825"/>
                      </a:xfrm>
                      <a:prstGeom prst="rect"/>
                      <a:ln/>
                    </pic:spPr>
                  </pic:pic>
                </a:graphicData>
              </a:graphic>
            </wp:anchor>
          </w:drawing>
        </mc:Fallback>
      </mc:AlternateContent>
    </w:r>
    <w:r>
      <w:rPr>
        <w:noProof/>
      </w:rPr>
      <w:drawing>
        <wp:anchor distT="0" distB="0" distL="0" distR="0" simplePos="0" relativeHeight="251664384" behindDoc="1" locked="0" layoutInCell="1" hidden="0" allowOverlap="1">
          <wp:simplePos x="0" y="0"/>
          <wp:positionH relativeFrom="column">
            <wp:posOffset>-428624</wp:posOffset>
          </wp:positionH>
          <wp:positionV relativeFrom="paragraph">
            <wp:posOffset>-266699</wp:posOffset>
          </wp:positionV>
          <wp:extent cx="1809750" cy="514350"/>
          <wp:effectExtent l="0" t="0" r="0" b="0"/>
          <wp:wrapNone/>
          <wp:docPr id="226" name="image1.jpg" descr="er_logo"/>
          <wp:cNvGraphicFramePr/>
          <a:graphic xmlns:a="http://schemas.openxmlformats.org/drawingml/2006/main">
            <a:graphicData uri="http://schemas.openxmlformats.org/drawingml/2006/picture">
              <pic:pic xmlns:pic="http://schemas.openxmlformats.org/drawingml/2006/picture">
                <pic:nvPicPr>
                  <pic:cNvPr id="0" name="image1.jpg" descr="er_logo"/>
                  <pic:cNvPicPr preferRelativeResize="0"/>
                </pic:nvPicPr>
                <pic:blipFill>
                  <a:blip r:embed="rId2"/>
                  <a:srcRect/>
                  <a:stretch>
                    <a:fillRect/>
                  </a:stretch>
                </pic:blipFill>
                <pic:spPr>
                  <a:xfrm>
                    <a:off x="0" y="0"/>
                    <a:ext cx="1809750" cy="5143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44C5" w:rsidRDefault="009C3B3C">
      <w:pPr>
        <w:spacing w:after="0" w:line="240" w:lineRule="auto"/>
      </w:pPr>
      <w:r>
        <w:separator/>
      </w:r>
    </w:p>
  </w:footnote>
  <w:footnote w:type="continuationSeparator" w:id="0">
    <w:p w:rsidR="009344C5" w:rsidRDefault="009C3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CA0" w:rsidRDefault="009C3B3C">
    <w:pPr>
      <w:pStyle w:val="berschrift4"/>
    </w:pPr>
    <w:r>
      <w:rPr>
        <w:noProof/>
      </w:rPr>
      <mc:AlternateContent>
        <mc:Choice Requires="wps">
          <w:drawing>
            <wp:anchor distT="45720" distB="45720" distL="114300" distR="114300" simplePos="0" relativeHeight="251660288" behindDoc="0" locked="0" layoutInCell="1" hidden="0" allowOverlap="1">
              <wp:simplePos x="0" y="0"/>
              <wp:positionH relativeFrom="column">
                <wp:posOffset>376555</wp:posOffset>
              </wp:positionH>
              <wp:positionV relativeFrom="paragraph">
                <wp:posOffset>220980</wp:posOffset>
              </wp:positionV>
              <wp:extent cx="2877820" cy="779145"/>
              <wp:effectExtent l="0" t="0" r="0" b="1905"/>
              <wp:wrapSquare wrapText="bothSides" distT="45720" distB="45720" distL="114300" distR="114300"/>
              <wp:docPr id="219" name=""/>
              <wp:cNvGraphicFramePr/>
              <a:graphic xmlns:a="http://schemas.openxmlformats.org/drawingml/2006/main">
                <a:graphicData uri="http://schemas.microsoft.com/office/word/2010/wordprocessingShape">
                  <wps:wsp>
                    <wps:cNvSpPr/>
                    <wps:spPr>
                      <a:xfrm>
                        <a:off x="0" y="0"/>
                        <a:ext cx="2877820" cy="779145"/>
                      </a:xfrm>
                      <a:prstGeom prst="rect">
                        <a:avLst/>
                      </a:prstGeom>
                      <a:noFill/>
                      <a:ln>
                        <a:noFill/>
                      </a:ln>
                    </wps:spPr>
                    <wps:txbx>
                      <w:txbxContent>
                        <w:p w:rsidR="008D3CA0" w:rsidRDefault="009C3B3C">
                          <w:pPr>
                            <w:spacing w:after="0" w:line="240" w:lineRule="auto"/>
                            <w:textDirection w:val="btLr"/>
                          </w:pPr>
                          <w:r>
                            <w:rPr>
                              <w:rFonts w:eastAsia="Roboto Condensed Light"/>
                              <w:color w:val="645B5B"/>
                            </w:rPr>
                            <w:t xml:space="preserve">IO3: SOMRA Green Entrepreneurship Training </w:t>
                          </w:r>
                        </w:p>
                        <w:p w:rsidR="008D3CA0" w:rsidRDefault="009C3B3C">
                          <w:pPr>
                            <w:spacing w:after="0" w:line="240" w:lineRule="auto"/>
                            <w:textDirection w:val="btLr"/>
                          </w:pPr>
                          <w:r>
                            <w:rPr>
                              <w:rFonts w:eastAsia="Roboto Condensed Light"/>
                              <w:color w:val="645B5B"/>
                            </w:rPr>
                            <w:t>Lesson Plan – “Creativity”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9.65pt;margin-top:17.4pt;width:226.6pt;height:61.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" filled="f" stroked="f">
              <v:textbox inset="2.53958mm,1.2694mm,2.53958mm,1.2694mm">
                <w:txbxContent>
                  <w:p w:rsidR="008D3CA0" w:rsidRDefault="009C3B3C">
                    <w:pPr>
                      <w:spacing w:after="0" w:line="240" w:lineRule="auto"/>
                      <w:textDirection w:val="btLr"/>
                    </w:pPr>
                    <w:r>
                      <w:rPr>
                        <w:rFonts w:eastAsia="Roboto Condensed Light"/>
                        <w:color w:val="645B5B"/>
                      </w:rPr>
                      <w:t xml:space="preserve">IO3: SOMRA Green Entrepreneurship Training </w:t>
                    </w:r>
                  </w:p>
                  <w:p w:rsidR="008D3CA0" w:rsidRDefault="009C3B3C">
                    <w:pPr>
                      <w:spacing w:after="0" w:line="240" w:lineRule="auto"/>
                      <w:textDirection w:val="btLr"/>
                    </w:pPr>
                    <w:r>
                      <w:rPr>
                        <w:rFonts w:eastAsia="Roboto Condensed Light"/>
                        <w:color w:val="645B5B"/>
                      </w:rPr>
                      <w:t>Lesson Plan – “Creativi</w:t>
                    </w:r>
                    <w:r>
                      <w:rPr>
                        <w:rFonts w:eastAsia="Roboto Condensed Light"/>
                        <w:color w:val="645B5B"/>
                      </w:rPr>
                      <w:t>ty”</w:t>
                    </w:r>
                  </w:p>
                </w:txbxContent>
              </v:textbox>
              <w10:wrap type="square"/>
            </v:rect>
          </w:pict>
        </mc:Fallback>
      </mc:AlternateContent>
    </w:r>
    <w:r>
      <w:rPr>
        <w:noProof/>
      </w:rPr>
      <w:drawing>
        <wp:anchor distT="0" distB="0" distL="0" distR="0" simplePos="0" relativeHeight="251658240" behindDoc="1" locked="0" layoutInCell="1" hidden="0" allowOverlap="1">
          <wp:simplePos x="0" y="0"/>
          <wp:positionH relativeFrom="column">
            <wp:posOffset>-366137</wp:posOffset>
          </wp:positionH>
          <wp:positionV relativeFrom="paragraph">
            <wp:posOffset>161925</wp:posOffset>
          </wp:positionV>
          <wp:extent cx="767835" cy="773430"/>
          <wp:effectExtent l="0" t="0" r="0" b="0"/>
          <wp:wrapNone/>
          <wp:docPr id="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835" cy="77343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7708900</wp:posOffset>
              </wp:positionH>
              <wp:positionV relativeFrom="paragraph">
                <wp:posOffset>355600</wp:posOffset>
              </wp:positionV>
              <wp:extent cx="1239611" cy="345621"/>
              <wp:effectExtent l="0" t="0" r="0" b="0"/>
              <wp:wrapNone/>
              <wp:docPr id="222" name=""/>
              <wp:cNvGraphicFramePr/>
              <a:graphic xmlns:a="http://schemas.openxmlformats.org/drawingml/2006/main">
                <a:graphicData uri="http://schemas.microsoft.com/office/word/2010/wordprocessingShape">
                  <wps:wsp>
                    <wps:cNvSpPr/>
                    <wps:spPr>
                      <a:xfrm>
                        <a:off x="4730957" y="3611952"/>
                        <a:ext cx="1230086" cy="336096"/>
                      </a:xfrm>
                      <a:prstGeom prst="rect">
                        <a:avLst/>
                      </a:prstGeom>
                      <a:solidFill>
                        <a:schemeClr val="lt1"/>
                      </a:solidFill>
                      <a:ln>
                        <a:noFill/>
                      </a:ln>
                    </wps:spPr>
                    <wps:txbx>
                      <w:txbxContent>
                        <w:p w:rsidR="008D3CA0" w:rsidRDefault="009C3B3C">
                          <w:pPr>
                            <w:spacing w:line="258" w:lineRule="auto"/>
                            <w:jc w:val="center"/>
                            <w:textDirection w:val="btLr"/>
                          </w:pPr>
                          <w:r>
                            <w:rPr>
                              <w:rFonts w:eastAsia="Roboto Condensed Light"/>
                              <w:color w:val="A5D1E2"/>
                            </w:rPr>
                            <w:t>www.somra.eu</w:t>
                          </w:r>
                        </w:p>
                      </w:txbxContent>
                    </wps:txbx>
                    <wps:bodyPr spcFirstLastPara="1" wrap="square" lIns="91425" tIns="45700" rIns="91425" bIns="45700" anchor="t" anchorCtr="0">
                      <a:noAutofit/>
                    </wps:bodyPr>
                  </wps:wsp>
                </a:graphicData>
              </a:graphic>
            </wp:anchor>
          </w:drawing>
        </mc:Choice>
        <mc:Fallback>
          <w:pict>
            <v:rect id="_x0000_s1028" style="position:absolute;margin-left:607pt;margin-top:28pt;width:97.6pt;height:2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" fillcolor="white [3201]" stroked="f">
              <v:textbox inset="2.53958mm,1.2694mm,2.53958mm,1.2694mm">
                <w:txbxContent>
                  <w:p w:rsidR="008D3CA0" w:rsidRDefault="009C3B3C">
                    <w:pPr>
                      <w:spacing w:line="258" w:lineRule="auto"/>
                      <w:jc w:val="center"/>
                      <w:textDirection w:val="btLr"/>
                    </w:pPr>
                    <w:r>
                      <w:rPr>
                        <w:rFonts w:eastAsia="Roboto Condensed Light"/>
                        <w:color w:val="A5D1E2"/>
                      </w:rPr>
                      <w:t>www.somra.eu</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CA0" w:rsidRDefault="008D3CA0">
    <w:pPr>
      <w:pBdr>
        <w:top w:val="nil"/>
        <w:left w:val="nil"/>
        <w:bottom w:val="nil"/>
        <w:right w:val="nil"/>
        <w:between w:val="nil"/>
      </w:pBdr>
      <w:tabs>
        <w:tab w:val="center" w:pos="4153"/>
        <w:tab w:val="right" w:pos="8306"/>
      </w:tabs>
      <w:spacing w:after="0" w:line="240" w:lineRule="auto"/>
      <w:ind w:left="-1800"/>
      <w:rPr>
        <w:rFonts w:eastAsia="Roboto Condensed Light"/>
        <w:color w:val="645B5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E64D1"/>
    <w:multiLevelType w:val="multilevel"/>
    <w:tmpl w:val="F67E0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982D5D"/>
    <w:multiLevelType w:val="multilevel"/>
    <w:tmpl w:val="26027D5C"/>
    <w:lvl w:ilvl="0">
      <w:start w:val="1"/>
      <w:numFmt w:val="decimal"/>
      <w:pStyle w:val="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B17199C"/>
    <w:multiLevelType w:val="multilevel"/>
    <w:tmpl w:val="5C4AD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5C473C"/>
    <w:multiLevelType w:val="multilevel"/>
    <w:tmpl w:val="0E02C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CA0"/>
    <w:rsid w:val="0008704D"/>
    <w:rsid w:val="008D3CA0"/>
    <w:rsid w:val="009344C5"/>
    <w:rsid w:val="009C3B3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2ED3A74-5A1F-40C0-94DC-289C7119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Condensed Light" w:eastAsia="Roboto Condensed Light" w:hAnsi="Roboto Condensed Light" w:cs="Roboto Condensed Light"/>
        <w:color w:val="645B5B"/>
        <w:sz w:val="24"/>
        <w:szCs w:val="24"/>
        <w:lang w:val="en-US" w:eastAsia="de-DE"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E4890"/>
    <w:rPr>
      <w:rFonts w:eastAsia="Times New Roman"/>
      <w:color w:val="645B5B" w:themeColor="text2"/>
      <w:szCs w:val="22"/>
    </w:rPr>
  </w:style>
  <w:style w:type="paragraph" w:styleId="berschrift1">
    <w:name w:val="heading 1"/>
    <w:basedOn w:val="Standard"/>
    <w:next w:val="Standard"/>
    <w:link w:val="berschrift1Zchn"/>
    <w:uiPriority w:val="9"/>
    <w:qFormat/>
    <w:rsid w:val="008E4890"/>
    <w:pPr>
      <w:outlineLvl w:val="0"/>
    </w:pPr>
    <w:rPr>
      <w:b/>
      <w:color w:val="3F9BA5" w:themeColor="accent1"/>
      <w:sz w:val="32"/>
      <w:szCs w:val="40"/>
    </w:rPr>
  </w:style>
  <w:style w:type="paragraph" w:styleId="berschrift2">
    <w:name w:val="heading 2"/>
    <w:basedOn w:val="Standard"/>
    <w:next w:val="Standard"/>
    <w:link w:val="berschrift2Zchn"/>
    <w:uiPriority w:val="9"/>
    <w:unhideWhenUsed/>
    <w:qFormat/>
    <w:rsid w:val="00FB2C26"/>
    <w:pPr>
      <w:outlineLvl w:val="1"/>
    </w:pPr>
    <w:rPr>
      <w:b/>
      <w:color w:val="BE3C71" w:themeColor="accent6"/>
      <w:sz w:val="28"/>
    </w:rPr>
  </w:style>
  <w:style w:type="paragraph" w:styleId="berschrift3">
    <w:name w:val="heading 3"/>
    <w:basedOn w:val="Standard"/>
    <w:next w:val="Standard"/>
    <w:link w:val="berschrift3Zchn"/>
    <w:uiPriority w:val="9"/>
    <w:unhideWhenUsed/>
    <w:qFormat/>
    <w:rsid w:val="00FB2C26"/>
    <w:pPr>
      <w:outlineLvl w:val="2"/>
    </w:pPr>
    <w:rPr>
      <w:b/>
      <w:i/>
      <w:color w:val="EA9D22" w:themeColor="accent5"/>
    </w:rPr>
  </w:style>
  <w:style w:type="paragraph" w:styleId="berschrift4">
    <w:name w:val="heading 4"/>
    <w:basedOn w:val="Standard"/>
    <w:next w:val="Standard"/>
    <w:link w:val="berschrift4Zchn"/>
    <w:uiPriority w:val="9"/>
    <w:unhideWhenUsed/>
    <w:qFormat/>
    <w:rsid w:val="00FB2C26"/>
    <w:pPr>
      <w:spacing w:before="120" w:after="120" w:line="360" w:lineRule="auto"/>
      <w:ind w:right="-1134"/>
      <w:jc w:val="left"/>
      <w:outlineLvl w:val="3"/>
    </w:pPr>
    <w:rPr>
      <w:i/>
      <w:color w:val="8E2D54" w:themeColor="accent6" w:themeShade="BF"/>
      <w:lang w:val="el-GR"/>
    </w:rPr>
  </w:style>
  <w:style w:type="paragraph" w:styleId="berschrift5">
    <w:name w:val="heading 5"/>
    <w:basedOn w:val="Standard"/>
    <w:next w:val="Standard"/>
    <w:link w:val="berschrift5Zchn"/>
    <w:uiPriority w:val="9"/>
    <w:semiHidden/>
    <w:unhideWhenUsed/>
    <w:qFormat/>
    <w:rsid w:val="008545E5"/>
    <w:pPr>
      <w:keepNext/>
      <w:keepLines/>
      <w:spacing w:before="40" w:after="0"/>
      <w:outlineLvl w:val="4"/>
    </w:pPr>
    <w:rPr>
      <w:rFonts w:eastAsiaTheme="majorEastAsia" w:cstheme="majorBidi"/>
      <w:color w:val="2F737B" w:themeColor="accent1" w:themeShade="BF"/>
    </w:rPr>
  </w:style>
  <w:style w:type="paragraph" w:styleId="berschrift6">
    <w:name w:val="heading 6"/>
    <w:basedOn w:val="Standard"/>
    <w:next w:val="Standard"/>
    <w:link w:val="berschrift6Zchn"/>
    <w:uiPriority w:val="9"/>
    <w:semiHidden/>
    <w:unhideWhenUsed/>
    <w:qFormat/>
    <w:rsid w:val="008545E5"/>
    <w:pPr>
      <w:keepNext/>
      <w:keepLines/>
      <w:spacing w:before="40" w:after="0"/>
      <w:outlineLvl w:val="5"/>
    </w:pPr>
    <w:rPr>
      <w:rFonts w:asciiTheme="majorHAnsi" w:eastAsiaTheme="majorEastAsia" w:hAnsiTheme="majorHAnsi" w:cstheme="majorBidi"/>
      <w:color w:val="1F4D52"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6F43E1"/>
    <w:pPr>
      <w:spacing w:after="0" w:line="240" w:lineRule="auto"/>
      <w:ind w:left="-567" w:right="84"/>
      <w:contextualSpacing/>
      <w:jc w:val="left"/>
    </w:pPr>
    <w:rPr>
      <w:b/>
      <w:color w:val="FFFFFF"/>
      <w:kern w:val="28"/>
      <w:sz w:val="64"/>
      <w:szCs w:val="64"/>
    </w:rPr>
  </w:style>
  <w:style w:type="paragraph" w:styleId="Kopfzeile">
    <w:name w:val="header"/>
    <w:basedOn w:val="Standard"/>
    <w:link w:val="KopfzeileZchn"/>
    <w:uiPriority w:val="99"/>
    <w:unhideWhenUsed/>
    <w:rsid w:val="00D0490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D0490D"/>
  </w:style>
  <w:style w:type="paragraph" w:styleId="Fuzeile">
    <w:name w:val="footer"/>
    <w:basedOn w:val="Standard"/>
    <w:link w:val="FuzeileZchn"/>
    <w:uiPriority w:val="99"/>
    <w:unhideWhenUsed/>
    <w:rsid w:val="00D0490D"/>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D0490D"/>
  </w:style>
  <w:style w:type="character" w:customStyle="1" w:styleId="berschrift1Zchn">
    <w:name w:val="Überschrift 1 Zchn"/>
    <w:link w:val="berschrift1"/>
    <w:uiPriority w:val="9"/>
    <w:rsid w:val="008E4890"/>
    <w:rPr>
      <w:rFonts w:ascii="Roboto Condensed Light" w:eastAsia="Times New Roman" w:hAnsi="Roboto Condensed Light"/>
      <w:b/>
      <w:color w:val="3F9BA5" w:themeColor="accent1"/>
      <w:sz w:val="32"/>
      <w:szCs w:val="40"/>
      <w:lang w:val="en-US"/>
    </w:rPr>
  </w:style>
  <w:style w:type="character" w:customStyle="1" w:styleId="berschrift2Zchn">
    <w:name w:val="Überschrift 2 Zchn"/>
    <w:link w:val="berschrift2"/>
    <w:uiPriority w:val="9"/>
    <w:rsid w:val="00FB2C26"/>
    <w:rPr>
      <w:rFonts w:ascii="Roboto Condensed Light" w:eastAsia="Times New Roman" w:hAnsi="Roboto Condensed Light"/>
      <w:b/>
      <w:color w:val="BE3C71" w:themeColor="accent6"/>
      <w:sz w:val="28"/>
      <w:szCs w:val="22"/>
      <w:lang w:val="en-US"/>
    </w:rPr>
  </w:style>
  <w:style w:type="character" w:customStyle="1" w:styleId="berschrift3Zchn">
    <w:name w:val="Überschrift 3 Zchn"/>
    <w:link w:val="berschrift3"/>
    <w:uiPriority w:val="9"/>
    <w:rsid w:val="00FB2C26"/>
    <w:rPr>
      <w:rFonts w:ascii="Roboto Condensed Light" w:eastAsia="Times New Roman" w:hAnsi="Roboto Condensed Light"/>
      <w:b/>
      <w:i/>
      <w:color w:val="EA9D22" w:themeColor="accent5"/>
      <w:sz w:val="24"/>
      <w:szCs w:val="22"/>
      <w:lang w:val="en-US"/>
    </w:rPr>
  </w:style>
  <w:style w:type="paragraph" w:styleId="Listenabsatz">
    <w:name w:val="List Paragraph"/>
    <w:basedOn w:val="Standard"/>
    <w:link w:val="ListenabsatzZchn"/>
    <w:uiPriority w:val="34"/>
    <w:qFormat/>
    <w:rsid w:val="00067492"/>
    <w:pPr>
      <w:ind w:left="720"/>
      <w:contextualSpacing/>
    </w:pPr>
  </w:style>
  <w:style w:type="paragraph" w:customStyle="1" w:styleId="BulletPoints">
    <w:name w:val="BulletPoints"/>
    <w:basedOn w:val="Listenabsatz"/>
    <w:link w:val="BulletPointsChar"/>
    <w:qFormat/>
    <w:rsid w:val="008E4890"/>
    <w:pPr>
      <w:numPr>
        <w:numId w:val="4"/>
      </w:numPr>
    </w:pPr>
  </w:style>
  <w:style w:type="paragraph" w:styleId="Zitat">
    <w:name w:val="Quote"/>
    <w:basedOn w:val="Standard"/>
    <w:next w:val="Standard"/>
    <w:link w:val="ZitatZchn"/>
    <w:uiPriority w:val="29"/>
    <w:qFormat/>
    <w:rsid w:val="007E6565"/>
    <w:pPr>
      <w:pBdr>
        <w:top w:val="dashed" w:sz="6" w:space="1" w:color="ED7525"/>
        <w:left w:val="dashed" w:sz="6" w:space="4" w:color="ED7525"/>
        <w:bottom w:val="dashed" w:sz="6" w:space="1" w:color="ED7525"/>
        <w:right w:val="dashed" w:sz="6" w:space="4" w:color="ED7525"/>
      </w:pBdr>
      <w:spacing w:before="200"/>
      <w:jc w:val="left"/>
    </w:pPr>
    <w:rPr>
      <w:i/>
      <w:iCs/>
      <w:color w:val="3A8789" w:themeColor="accent2" w:themeShade="BF"/>
    </w:rPr>
  </w:style>
  <w:style w:type="character" w:customStyle="1" w:styleId="ListenabsatzZchn">
    <w:name w:val="Listenabsatz Zchn"/>
    <w:link w:val="Listenabsatz"/>
    <w:uiPriority w:val="34"/>
    <w:rsid w:val="00E274FA"/>
    <w:rPr>
      <w:rFonts w:ascii="Calibri" w:eastAsia="Times New Roman" w:hAnsi="Calibri" w:cs="Times New Roman"/>
      <w:color w:val="000000"/>
      <w:lang w:val="en-US" w:eastAsia="el-GR"/>
    </w:rPr>
  </w:style>
  <w:style w:type="character" w:customStyle="1" w:styleId="BulletPointsChar">
    <w:name w:val="BulletPoints Char"/>
    <w:link w:val="BulletPoints"/>
    <w:rsid w:val="008E4890"/>
    <w:rPr>
      <w:rFonts w:ascii="Roboto Condensed Light" w:eastAsia="Times New Roman" w:hAnsi="Roboto Condensed Light"/>
      <w:color w:val="645B5B" w:themeColor="text2"/>
      <w:sz w:val="24"/>
      <w:szCs w:val="22"/>
      <w:lang w:val="en-US"/>
    </w:rPr>
  </w:style>
  <w:style w:type="character" w:customStyle="1" w:styleId="ZitatZchn">
    <w:name w:val="Zitat Zchn"/>
    <w:link w:val="Zitat"/>
    <w:uiPriority w:val="29"/>
    <w:rsid w:val="007E6565"/>
    <w:rPr>
      <w:rFonts w:eastAsia="Times New Roman"/>
      <w:i/>
      <w:iCs/>
      <w:color w:val="3A8789" w:themeColor="accent2" w:themeShade="BF"/>
      <w:sz w:val="24"/>
      <w:szCs w:val="22"/>
      <w:lang w:val="en-US"/>
    </w:rPr>
  </w:style>
  <w:style w:type="table" w:styleId="Tabellenraster">
    <w:name w:val="Table Grid"/>
    <w:basedOn w:val="NormaleTabelle"/>
    <w:uiPriority w:val="39"/>
    <w:rsid w:val="004B6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3">
    <w:name w:val="Grid Table 2 Accent 3"/>
    <w:basedOn w:val="NormaleTabelle"/>
    <w:uiPriority w:val="47"/>
    <w:rsid w:val="004B6038"/>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5dunkelAkzent3">
    <w:name w:val="Grid Table 5 Dark Accent 3"/>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isclaimer">
    <w:name w:val="Disclaimer"/>
    <w:basedOn w:val="Standard"/>
    <w:link w:val="DisclaimerChar"/>
    <w:rsid w:val="0067751B"/>
    <w:pPr>
      <w:ind w:left="-142" w:right="-176"/>
    </w:pPr>
    <w:rPr>
      <w:sz w:val="18"/>
    </w:rPr>
  </w:style>
  <w:style w:type="character" w:customStyle="1" w:styleId="berschrift4Zchn">
    <w:name w:val="Überschrift 4 Zchn"/>
    <w:link w:val="berschrift4"/>
    <w:uiPriority w:val="9"/>
    <w:rsid w:val="00FB2C26"/>
    <w:rPr>
      <w:rFonts w:ascii="Roboto Condensed Light" w:eastAsia="Times New Roman" w:hAnsi="Roboto Condensed Light"/>
      <w:i/>
      <w:color w:val="8E2D54" w:themeColor="accent6" w:themeShade="BF"/>
      <w:sz w:val="24"/>
      <w:szCs w:val="22"/>
    </w:rPr>
  </w:style>
  <w:style w:type="character" w:customStyle="1" w:styleId="DisclaimerChar">
    <w:name w:val="Disclaimer Char"/>
    <w:link w:val="Disclaimer"/>
    <w:rsid w:val="0067751B"/>
    <w:rPr>
      <w:rFonts w:eastAsia="Times New Roman"/>
      <w:color w:val="5D5453" w:themeColor="text1"/>
      <w:sz w:val="18"/>
      <w:szCs w:val="22"/>
      <w:lang w:val="en-US"/>
    </w:rPr>
  </w:style>
  <w:style w:type="paragraph" w:styleId="Sprechblasentext">
    <w:name w:val="Balloon Text"/>
    <w:basedOn w:val="Standard"/>
    <w:link w:val="SprechblasentextZchn"/>
    <w:uiPriority w:val="99"/>
    <w:semiHidden/>
    <w:unhideWhenUsed/>
    <w:rsid w:val="00A90C58"/>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A90C58"/>
    <w:rPr>
      <w:rFonts w:ascii="Segoe UI" w:eastAsia="Times New Roman" w:hAnsi="Segoe UI" w:cs="Segoe UI"/>
      <w:color w:val="000000"/>
      <w:sz w:val="18"/>
      <w:szCs w:val="18"/>
      <w:lang w:val="en-US" w:eastAsia="el-GR"/>
    </w:rPr>
  </w:style>
  <w:style w:type="paragraph" w:customStyle="1" w:styleId="URL">
    <w:name w:val="URL"/>
    <w:basedOn w:val="HTMLAdresse"/>
    <w:link w:val="URLChar"/>
    <w:qFormat/>
    <w:rsid w:val="008E4890"/>
    <w:pPr>
      <w:spacing w:before="600"/>
      <w:ind w:right="-1134"/>
      <w:jc w:val="left"/>
    </w:pPr>
    <w:rPr>
      <w:i w:val="0"/>
      <w:noProof/>
      <w:color w:val="A5D1E2" w:themeColor="accent3"/>
      <w:u w:val="single"/>
    </w:rPr>
  </w:style>
  <w:style w:type="character" w:customStyle="1" w:styleId="URLChar">
    <w:name w:val="URL Char"/>
    <w:link w:val="URL"/>
    <w:rsid w:val="008E4890"/>
    <w:rPr>
      <w:rFonts w:ascii="Roboto Condensed Light" w:eastAsia="Times New Roman" w:hAnsi="Roboto Condensed Light"/>
      <w:iCs/>
      <w:noProof/>
      <w:color w:val="A5D1E2" w:themeColor="accent3"/>
      <w:sz w:val="24"/>
      <w:szCs w:val="22"/>
      <w:u w:val="single"/>
      <w:lang w:val="en-US"/>
    </w:rPr>
  </w:style>
  <w:style w:type="character" w:customStyle="1" w:styleId="TitelZchn">
    <w:name w:val="Titel Zchn"/>
    <w:link w:val="Titel"/>
    <w:uiPriority w:val="10"/>
    <w:rsid w:val="006F43E1"/>
    <w:rPr>
      <w:rFonts w:eastAsia="Times New Roman" w:cs="Times New Roman"/>
      <w:b/>
      <w:color w:val="FFFFFF"/>
      <w:kern w:val="28"/>
      <w:sz w:val="64"/>
      <w:szCs w:val="64"/>
      <w:lang w:val="en-US" w:eastAsia="el-GR"/>
    </w:rPr>
  </w:style>
  <w:style w:type="table" w:styleId="Gitternetztabelle5dunkelAkzent2">
    <w:name w:val="Grid Table 5 Dark Accent 2"/>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B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6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6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6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626"/>
      </w:tcPr>
    </w:tblStylePr>
    <w:tblStylePr w:type="band1Vert">
      <w:tblPr/>
      <w:tcPr>
        <w:shd w:val="clear" w:color="auto" w:fill="F7C8A8"/>
      </w:tcPr>
    </w:tblStylePr>
    <w:tblStylePr w:type="band1Horz">
      <w:tblPr/>
      <w:tcPr>
        <w:shd w:val="clear" w:color="auto" w:fill="F7C8A8"/>
      </w:tcPr>
    </w:tblStylePr>
  </w:style>
  <w:style w:type="table" w:styleId="Gitternetztabelle5dunkel">
    <w:name w:val="Grid Table 5 Dark"/>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B9E8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6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6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6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658B"/>
      </w:tcPr>
    </w:tblStylePr>
    <w:tblStylePr w:type="band1Vert">
      <w:tblPr/>
      <w:tcPr>
        <w:shd w:val="clear" w:color="auto" w:fill="74D1F8"/>
      </w:tcPr>
    </w:tblStylePr>
    <w:tblStylePr w:type="band1Horz">
      <w:tblPr/>
      <w:tcPr>
        <w:shd w:val="clear" w:color="auto" w:fill="74D1F8"/>
      </w:tcPr>
    </w:tblStylePr>
  </w:style>
  <w:style w:type="table" w:styleId="Gitternetztabelle5dunkelAkzent1">
    <w:name w:val="Grid Table 5 Dark Accent 1"/>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6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220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220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220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22024"/>
      </w:tcPr>
    </w:tblStylePr>
    <w:tblStylePr w:type="band1Vert">
      <w:tblPr/>
      <w:tcPr>
        <w:shd w:val="clear" w:color="auto" w:fill="EC999B"/>
      </w:tcPr>
    </w:tblStylePr>
    <w:tblStylePr w:type="band1Horz">
      <w:tblPr/>
      <w:tcPr>
        <w:shd w:val="clear" w:color="auto" w:fill="EC999B"/>
      </w:tcPr>
    </w:tblStylePr>
  </w:style>
  <w:style w:type="table" w:styleId="Gitternetztabelle5dunkelAkzent4">
    <w:name w:val="Grid Table 5 Dark Accent 4"/>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DEF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B21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B21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B21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B219"/>
      </w:tcPr>
    </w:tblStylePr>
    <w:tblStylePr w:type="band1Vert">
      <w:tblPr/>
      <w:tcPr>
        <w:shd w:val="clear" w:color="auto" w:fill="FBDFA2"/>
      </w:tcPr>
    </w:tblStylePr>
    <w:tblStylePr w:type="band1Horz">
      <w:tblPr/>
      <w:tcPr>
        <w:shd w:val="clear" w:color="auto" w:fill="FBDFA2"/>
      </w:tcPr>
    </w:tblStylePr>
  </w:style>
  <w:style w:type="table" w:styleId="Gitternetztabelle5dunkelAkzent5">
    <w:name w:val="Grid Table 5 Dark Accent 5"/>
    <w:basedOn w:val="NormaleTabelle"/>
    <w:uiPriority w:val="50"/>
    <w:rsid w:val="00582AE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FEB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9D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9D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9D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9DD9"/>
      </w:tcPr>
    </w:tblStylePr>
    <w:tblStylePr w:type="band1Vert">
      <w:tblPr/>
      <w:tcPr>
        <w:shd w:val="clear" w:color="auto" w:fill="A0D8F3"/>
      </w:tcPr>
    </w:tblStylePr>
    <w:tblStylePr w:type="band1Horz">
      <w:tblPr/>
      <w:tcPr>
        <w:shd w:val="clear" w:color="auto" w:fill="A0D8F3"/>
      </w:tcPr>
    </w:tblStylePr>
  </w:style>
  <w:style w:type="table" w:styleId="Gitternetztabelle5dunkelAkzent6">
    <w:name w:val="Grid Table 5 Dark Accent 6"/>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C1E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982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982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982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982B3"/>
      </w:tcPr>
    </w:tblStylePr>
    <w:tblStylePr w:type="band1Vert">
      <w:tblPr/>
      <w:tcPr>
        <w:shd w:val="clear" w:color="auto" w:fill="84D6F8"/>
      </w:tcPr>
    </w:tblStylePr>
    <w:tblStylePr w:type="band1Horz">
      <w:tblPr/>
      <w:tcPr>
        <w:shd w:val="clear" w:color="auto" w:fill="84D6F8"/>
      </w:tcPr>
    </w:tblStylePr>
  </w:style>
  <w:style w:type="table" w:styleId="Gitternetztabelle1hell">
    <w:name w:val="Grid Table 1 Light"/>
    <w:basedOn w:val="NormaleTabelle"/>
    <w:uiPriority w:val="46"/>
    <w:rsid w:val="005A17B0"/>
    <w:tblPr>
      <w:tblStyleRowBandSize w:val="1"/>
      <w:tblStyleColBandSize w:val="1"/>
      <w:tblBorders>
        <w:top w:val="single" w:sz="4" w:space="0" w:color="74D1F8"/>
        <w:left w:val="single" w:sz="4" w:space="0" w:color="74D1F8"/>
        <w:bottom w:val="single" w:sz="4" w:space="0" w:color="74D1F8"/>
        <w:right w:val="single" w:sz="4" w:space="0" w:color="74D1F8"/>
        <w:insideH w:val="single" w:sz="4" w:space="0" w:color="74D1F8"/>
        <w:insideV w:val="single" w:sz="4" w:space="0" w:color="74D1F8"/>
      </w:tblBorders>
    </w:tblPr>
    <w:tblStylePr w:type="firstRow">
      <w:rPr>
        <w:b/>
        <w:bCs/>
      </w:rPr>
      <w:tblPr/>
      <w:tcPr>
        <w:tcBorders>
          <w:bottom w:val="single" w:sz="12" w:space="0" w:color="2EBBF4"/>
        </w:tcBorders>
      </w:tcPr>
    </w:tblStylePr>
    <w:tblStylePr w:type="lastRow">
      <w:rPr>
        <w:b/>
        <w:bCs/>
      </w:rPr>
      <w:tblPr/>
      <w:tcPr>
        <w:tcBorders>
          <w:top w:val="double" w:sz="2" w:space="0" w:color="2EBBF4"/>
        </w:tcBorders>
      </w:tcPr>
    </w:tblStylePr>
    <w:tblStylePr w:type="firstCol">
      <w:rPr>
        <w:b/>
        <w:bCs/>
      </w:rPr>
    </w:tblStylePr>
    <w:tblStylePr w:type="lastCol">
      <w:rPr>
        <w:b/>
        <w:bCs/>
      </w:rPr>
    </w:tblStylePr>
  </w:style>
  <w:style w:type="table" w:styleId="Gitternetztabelle4Akzent3">
    <w:name w:val="Grid Table 4 Accent 3"/>
    <w:basedOn w:val="NormaleTabelle"/>
    <w:uiPriority w:val="49"/>
    <w:rsid w:val="005A17B0"/>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4Akzent5">
    <w:name w:val="Grid Table 4 Accent 5"/>
    <w:basedOn w:val="NormaleTabelle"/>
    <w:uiPriority w:val="49"/>
    <w:rsid w:val="005A17B0"/>
    <w:tblPr>
      <w:tblStyleRowBandSize w:val="1"/>
      <w:tblStyleColBandSize w:val="1"/>
      <w:jc w:val="center"/>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rPr>
      <w:jc w:val="center"/>
    </w:trPr>
    <w:tblStylePr w:type="firstRow">
      <w:rPr>
        <w:b/>
        <w:bCs/>
        <w:color w:val="FFFFFF"/>
      </w:rPr>
      <w:tblPr/>
      <w:tcPr>
        <w:tcBorders>
          <w:top w:val="single" w:sz="4" w:space="0" w:color="1B9DD9"/>
          <w:left w:val="single" w:sz="4" w:space="0" w:color="1B9DD9"/>
          <w:bottom w:val="single" w:sz="4" w:space="0" w:color="1B9DD9"/>
          <w:right w:val="single" w:sz="4" w:space="0" w:color="1B9DD9"/>
          <w:insideH w:val="nil"/>
          <w:insideV w:val="nil"/>
        </w:tcBorders>
        <w:shd w:val="clear" w:color="auto" w:fill="1B9DD9"/>
      </w:tcPr>
    </w:tblStylePr>
    <w:tblStylePr w:type="lastRow">
      <w:rPr>
        <w:b/>
        <w:bCs/>
      </w:rPr>
      <w:tblPr/>
      <w:tcPr>
        <w:tcBorders>
          <w:top w:val="double" w:sz="4" w:space="0" w:color="1B9DD9"/>
        </w:tcBorders>
      </w:tcPr>
    </w:tblStylePr>
    <w:tblStylePr w:type="firstCol">
      <w:rPr>
        <w:b/>
        <w:bCs/>
      </w:rPr>
    </w:tblStylePr>
    <w:tblStylePr w:type="lastCol">
      <w:rPr>
        <w:b/>
        <w:bCs/>
      </w:rPr>
    </w:tblStylePr>
    <w:tblStylePr w:type="band1Vert">
      <w:tblPr/>
      <w:tcPr>
        <w:shd w:val="clear" w:color="auto" w:fill="CFEBF9"/>
      </w:tcPr>
    </w:tblStylePr>
    <w:tblStylePr w:type="band1Horz">
      <w:tblPr/>
      <w:tcPr>
        <w:shd w:val="clear" w:color="auto" w:fill="CFEBF9"/>
      </w:tcPr>
    </w:tblStylePr>
  </w:style>
  <w:style w:type="table" w:styleId="Gitternetztabelle4Akzent6">
    <w:name w:val="Grid Table 4 Accent 6"/>
    <w:basedOn w:val="NormaleTabelle"/>
    <w:uiPriority w:val="49"/>
    <w:rsid w:val="005A17B0"/>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color w:val="FFFFFF"/>
      </w:rPr>
      <w:tblPr/>
      <w:tcPr>
        <w:tcBorders>
          <w:top w:val="single" w:sz="4" w:space="0" w:color="0982B3"/>
          <w:left w:val="single" w:sz="4" w:space="0" w:color="0982B3"/>
          <w:bottom w:val="single" w:sz="4" w:space="0" w:color="0982B3"/>
          <w:right w:val="single" w:sz="4" w:space="0" w:color="0982B3"/>
          <w:insideH w:val="nil"/>
          <w:insideV w:val="nil"/>
        </w:tcBorders>
        <w:shd w:val="clear" w:color="auto" w:fill="0982B3"/>
      </w:tcPr>
    </w:tblStylePr>
    <w:tblStylePr w:type="lastRow">
      <w:rPr>
        <w:b/>
        <w:bCs/>
      </w:rPr>
      <w:tblPr/>
      <w:tcPr>
        <w:tcBorders>
          <w:top w:val="double" w:sz="4" w:space="0" w:color="0982B3"/>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4Akzent4">
    <w:name w:val="Grid Table 4 Accent 4"/>
    <w:basedOn w:val="NormaleTabelle"/>
    <w:uiPriority w:val="49"/>
    <w:rsid w:val="00B45200"/>
    <w:tblPr>
      <w:tblStyleRowBandSize w:val="1"/>
      <w:tblStyleColBandSize w:val="1"/>
      <w:jc w:val="center"/>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rPr>
      <w:jc w:val="center"/>
    </w:trPr>
    <w:tblStylePr w:type="firstRow">
      <w:rPr>
        <w:b/>
        <w:bCs/>
        <w:color w:val="FFFFFF"/>
      </w:rPr>
      <w:tblPr/>
      <w:tcPr>
        <w:tcBorders>
          <w:top w:val="single" w:sz="4" w:space="0" w:color="F7B219"/>
          <w:left w:val="single" w:sz="4" w:space="0" w:color="F7B219"/>
          <w:bottom w:val="single" w:sz="4" w:space="0" w:color="F7B219"/>
          <w:right w:val="single" w:sz="4" w:space="0" w:color="F7B219"/>
          <w:insideH w:val="nil"/>
          <w:insideV w:val="nil"/>
        </w:tcBorders>
        <w:shd w:val="clear" w:color="auto" w:fill="F7B219"/>
      </w:tcPr>
    </w:tblStylePr>
    <w:tblStylePr w:type="lastRow">
      <w:rPr>
        <w:b/>
        <w:bCs/>
      </w:rPr>
      <w:tblPr/>
      <w:tcPr>
        <w:tcBorders>
          <w:top w:val="double" w:sz="4" w:space="0" w:color="F7B219"/>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4Akzent2">
    <w:name w:val="Grid Table 4 Accent 2"/>
    <w:basedOn w:val="NormaleTabelle"/>
    <w:uiPriority w:val="49"/>
    <w:rsid w:val="00B45200"/>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insideV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insideV w:val="nil"/>
        </w:tcBorders>
        <w:shd w:val="clear" w:color="auto" w:fill="ED7626"/>
      </w:tcPr>
    </w:tblStylePr>
    <w:tblStylePr w:type="lastRow">
      <w:rPr>
        <w:b/>
        <w:bCs/>
      </w:rPr>
      <w:tblPr/>
      <w:tcPr>
        <w:tcBorders>
          <w:top w:val="double" w:sz="4" w:space="0" w:color="ED7626"/>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table" w:styleId="Gitternetztabelle4Akzent1">
    <w:name w:val="Grid Table 4 Accent 1"/>
    <w:basedOn w:val="NormaleTabelle"/>
    <w:uiPriority w:val="49"/>
    <w:rsid w:val="00B45200"/>
    <w:tblPr>
      <w:tblStyleRowBandSize w:val="1"/>
      <w:tblStyleColBandSize w:val="1"/>
      <w:jc w:val="center"/>
      <w:tblBorders>
        <w:top w:val="single" w:sz="4" w:space="0" w:color="E36669"/>
        <w:left w:val="single" w:sz="4" w:space="0" w:color="E36669"/>
        <w:bottom w:val="single" w:sz="4" w:space="0" w:color="E36669"/>
        <w:right w:val="single" w:sz="4" w:space="0" w:color="E36669"/>
        <w:insideH w:val="single" w:sz="4" w:space="0" w:color="E36669"/>
        <w:insideV w:val="single" w:sz="4" w:space="0" w:color="E36669"/>
      </w:tblBorders>
    </w:tblPr>
    <w:trPr>
      <w:jc w:val="center"/>
    </w:trPr>
    <w:tblStylePr w:type="firstRow">
      <w:rPr>
        <w:b/>
        <w:bCs/>
        <w:color w:val="FFFFFF"/>
      </w:rPr>
      <w:tblPr/>
      <w:tcPr>
        <w:tcBorders>
          <w:top w:val="single" w:sz="4" w:space="0" w:color="B22024"/>
          <w:left w:val="single" w:sz="4" w:space="0" w:color="B22024"/>
          <w:bottom w:val="single" w:sz="4" w:space="0" w:color="B22024"/>
          <w:right w:val="single" w:sz="4" w:space="0" w:color="B22024"/>
          <w:insideH w:val="nil"/>
          <w:insideV w:val="nil"/>
        </w:tcBorders>
        <w:shd w:val="clear" w:color="auto" w:fill="B22024"/>
      </w:tcPr>
    </w:tblStylePr>
    <w:tblStylePr w:type="lastRow">
      <w:rPr>
        <w:b/>
        <w:bCs/>
      </w:rPr>
      <w:tblPr/>
      <w:tcPr>
        <w:tcBorders>
          <w:top w:val="double" w:sz="4" w:space="0" w:color="B22024"/>
        </w:tcBorders>
      </w:tcPr>
    </w:tblStylePr>
    <w:tblStylePr w:type="firstCol">
      <w:rPr>
        <w:b/>
        <w:bCs/>
      </w:rPr>
    </w:tblStylePr>
    <w:tblStylePr w:type="lastCol">
      <w:rPr>
        <w:b/>
        <w:bCs/>
      </w:rPr>
    </w:tblStylePr>
    <w:tblStylePr w:type="band1Vert">
      <w:tblPr/>
      <w:tcPr>
        <w:shd w:val="clear" w:color="auto" w:fill="F6CCCC"/>
      </w:tcPr>
    </w:tblStylePr>
    <w:tblStylePr w:type="band1Horz">
      <w:tblPr/>
      <w:tcPr>
        <w:shd w:val="clear" w:color="auto" w:fill="F6CCCC"/>
      </w:tcPr>
    </w:tblStylePr>
  </w:style>
  <w:style w:type="table" w:styleId="Gitternetztabelle4">
    <w:name w:val="Grid Table 4"/>
    <w:basedOn w:val="NormaleTabelle"/>
    <w:uiPriority w:val="49"/>
    <w:rsid w:val="00B45200"/>
    <w:tblPr>
      <w:tblStyleRowBandSize w:val="1"/>
      <w:tblStyleColBandSize w:val="1"/>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blStylePr w:type="firstRow">
      <w:rPr>
        <w:b/>
        <w:bCs/>
        <w:color w:val="FFFFFF"/>
      </w:rPr>
      <w:tblPr/>
      <w:tcPr>
        <w:tcBorders>
          <w:top w:val="single" w:sz="4" w:space="0" w:color="07658B"/>
          <w:left w:val="single" w:sz="4" w:space="0" w:color="07658B"/>
          <w:bottom w:val="single" w:sz="4" w:space="0" w:color="07658B"/>
          <w:right w:val="single" w:sz="4" w:space="0" w:color="07658B"/>
          <w:insideH w:val="nil"/>
          <w:insideV w:val="nil"/>
        </w:tcBorders>
        <w:shd w:val="clear" w:color="auto" w:fill="07658B"/>
      </w:tcPr>
    </w:tblStylePr>
    <w:tblStylePr w:type="lastRow">
      <w:rPr>
        <w:b/>
        <w:bCs/>
      </w:rPr>
      <w:tblPr/>
      <w:tcPr>
        <w:tcBorders>
          <w:top w:val="double" w:sz="4" w:space="0" w:color="07658B"/>
        </w:tcBorders>
      </w:tcPr>
    </w:tblStylePr>
    <w:tblStylePr w:type="firstCol">
      <w:rPr>
        <w:b/>
        <w:bCs/>
      </w:rPr>
    </w:tblStylePr>
    <w:tblStylePr w:type="lastCol">
      <w:rPr>
        <w:b/>
        <w:bCs/>
      </w:rPr>
    </w:tblStylePr>
    <w:tblStylePr w:type="band1Vert">
      <w:tblPr/>
      <w:tcPr>
        <w:shd w:val="clear" w:color="auto" w:fill="B9E8FB"/>
      </w:tcPr>
    </w:tblStylePr>
    <w:tblStylePr w:type="band1Horz">
      <w:tblPr/>
      <w:tcPr>
        <w:shd w:val="clear" w:color="auto" w:fill="B9E8FB"/>
      </w:tcPr>
    </w:tblStylePr>
  </w:style>
  <w:style w:type="table" w:styleId="Gitternetztabelle6farbigAkzent6">
    <w:name w:val="Grid Table 6 Colorful Accent 6"/>
    <w:basedOn w:val="NormaleTabelle"/>
    <w:uiPriority w:val="51"/>
    <w:rsid w:val="000344DF"/>
    <w:rPr>
      <w:color w:val="066085"/>
    </w:rPr>
    <w:tblPr>
      <w:tblStyleRowBandSize w:val="1"/>
      <w:tblStyleColBandSize w:val="1"/>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blStylePr w:type="firstRow">
      <w:rPr>
        <w:b/>
        <w:bCs/>
      </w:rPr>
      <w:tblPr/>
      <w:tcPr>
        <w:tcBorders>
          <w:bottom w:val="single" w:sz="12" w:space="0" w:color="46C3F5"/>
        </w:tcBorders>
      </w:tcPr>
    </w:tblStylePr>
    <w:tblStylePr w:type="lastRow">
      <w:rPr>
        <w:b/>
        <w:bCs/>
      </w:rPr>
      <w:tblPr/>
      <w:tcPr>
        <w:tcBorders>
          <w:top w:val="double" w:sz="4" w:space="0" w:color="46C3F5"/>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6farbigAkzent4">
    <w:name w:val="Grid Table 6 Colorful Accent 4"/>
    <w:basedOn w:val="NormaleTabelle"/>
    <w:uiPriority w:val="51"/>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bottom w:val="single" w:sz="12" w:space="0" w:color="FAD074"/>
        </w:tcBorders>
      </w:tcPr>
    </w:tblStylePr>
    <w:tblStylePr w:type="lastRow">
      <w:rPr>
        <w:b/>
        <w:bCs/>
      </w:rPr>
      <w:tblPr/>
      <w:tcPr>
        <w:tcBorders>
          <w:top w:val="double" w:sz="4" w:space="0" w:color="FAD074"/>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7farbigAkzent6">
    <w:name w:val="Grid Table 7 Colorful Accent 6"/>
    <w:basedOn w:val="NormaleTabelle"/>
    <w:uiPriority w:val="52"/>
    <w:rsid w:val="00906E0C"/>
    <w:rPr>
      <w:color w:val="066085"/>
    </w:rPr>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AFC"/>
      </w:tcPr>
    </w:tblStylePr>
    <w:tblStylePr w:type="band1Horz">
      <w:tblPr/>
      <w:tcPr>
        <w:shd w:val="clear" w:color="auto" w:fill="C1EAFC"/>
      </w:tcPr>
    </w:tblStylePr>
    <w:tblStylePr w:type="neCell">
      <w:tblPr/>
      <w:tcPr>
        <w:tcBorders>
          <w:bottom w:val="single" w:sz="4" w:space="0" w:color="46C3F5"/>
        </w:tcBorders>
      </w:tcPr>
    </w:tblStylePr>
    <w:tblStylePr w:type="nwCell">
      <w:tblPr/>
      <w:tcPr>
        <w:tcBorders>
          <w:bottom w:val="single" w:sz="4" w:space="0" w:color="46C3F5"/>
        </w:tcBorders>
      </w:tcPr>
    </w:tblStylePr>
    <w:tblStylePr w:type="seCell">
      <w:tblPr/>
      <w:tcPr>
        <w:tcBorders>
          <w:top w:val="single" w:sz="4" w:space="0" w:color="46C3F5"/>
        </w:tcBorders>
      </w:tcPr>
    </w:tblStylePr>
    <w:tblStylePr w:type="swCell">
      <w:tblPr/>
      <w:tcPr>
        <w:tcBorders>
          <w:top w:val="single" w:sz="4" w:space="0" w:color="46C3F5"/>
        </w:tcBorders>
      </w:tcPr>
    </w:tblStylePr>
  </w:style>
  <w:style w:type="table" w:styleId="Gitternetztabelle7farbigAkzent5">
    <w:name w:val="Grid Table 7 Colorful Accent 5"/>
    <w:basedOn w:val="NormaleTabelle"/>
    <w:uiPriority w:val="52"/>
    <w:rsid w:val="000344DF"/>
    <w:rPr>
      <w:color w:val="1475A2"/>
    </w:rPr>
    <w:tblPr>
      <w:tblStyleRowBandSize w:val="1"/>
      <w:tblStyleColBandSize w:val="1"/>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FEBF9"/>
      </w:tcPr>
    </w:tblStylePr>
    <w:tblStylePr w:type="band1Horz">
      <w:tblPr/>
      <w:tcPr>
        <w:shd w:val="clear" w:color="auto" w:fill="CFEBF9"/>
      </w:tcPr>
    </w:tblStylePr>
    <w:tblStylePr w:type="neCell">
      <w:tblPr/>
      <w:tcPr>
        <w:tcBorders>
          <w:bottom w:val="single" w:sz="4" w:space="0" w:color="71C5ED"/>
        </w:tcBorders>
      </w:tcPr>
    </w:tblStylePr>
    <w:tblStylePr w:type="nwCell">
      <w:tblPr/>
      <w:tcPr>
        <w:tcBorders>
          <w:bottom w:val="single" w:sz="4" w:space="0" w:color="71C5ED"/>
        </w:tcBorders>
      </w:tcPr>
    </w:tblStylePr>
    <w:tblStylePr w:type="seCell">
      <w:tblPr/>
      <w:tcPr>
        <w:tcBorders>
          <w:top w:val="single" w:sz="4" w:space="0" w:color="71C5ED"/>
        </w:tcBorders>
      </w:tcPr>
    </w:tblStylePr>
    <w:tblStylePr w:type="swCell">
      <w:tblPr/>
      <w:tcPr>
        <w:tcBorders>
          <w:top w:val="single" w:sz="4" w:space="0" w:color="71C5ED"/>
        </w:tcBorders>
      </w:tcPr>
    </w:tblStylePr>
  </w:style>
  <w:style w:type="table" w:styleId="Gitternetztabelle7farbigAkzent4">
    <w:name w:val="Grid Table 7 Colorful Accent 4"/>
    <w:basedOn w:val="NormaleTabelle"/>
    <w:uiPriority w:val="52"/>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FD0"/>
      </w:tcPr>
    </w:tblStylePr>
    <w:tblStylePr w:type="band1Horz">
      <w:tblPr/>
      <w:tcPr>
        <w:shd w:val="clear" w:color="auto" w:fill="FDEFD0"/>
      </w:tcPr>
    </w:tblStylePr>
    <w:tblStylePr w:type="neCell">
      <w:tblPr/>
      <w:tcPr>
        <w:tcBorders>
          <w:bottom w:val="single" w:sz="4" w:space="0" w:color="FAD074"/>
        </w:tcBorders>
      </w:tcPr>
    </w:tblStylePr>
    <w:tblStylePr w:type="nwCell">
      <w:tblPr/>
      <w:tcPr>
        <w:tcBorders>
          <w:bottom w:val="single" w:sz="4" w:space="0" w:color="FAD074"/>
        </w:tcBorders>
      </w:tcPr>
    </w:tblStylePr>
    <w:tblStylePr w:type="seCell">
      <w:tblPr/>
      <w:tcPr>
        <w:tcBorders>
          <w:top w:val="single" w:sz="4" w:space="0" w:color="FAD074"/>
        </w:tcBorders>
      </w:tcPr>
    </w:tblStylePr>
    <w:tblStylePr w:type="swCell">
      <w:tblPr/>
      <w:tcPr>
        <w:tcBorders>
          <w:top w:val="single" w:sz="4" w:space="0" w:color="FAD074"/>
        </w:tcBorders>
      </w:tcPr>
    </w:tblStylePr>
  </w:style>
  <w:style w:type="table" w:styleId="Gitternetztabelle7farbigAkzent3">
    <w:name w:val="Grid Table 7 Colorful Accent 3"/>
    <w:basedOn w:val="NormaleTabelle"/>
    <w:uiPriority w:val="52"/>
    <w:rsid w:val="000344DF"/>
    <w:rPr>
      <w:color w:val="7B7B7B"/>
    </w:rPr>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itternetztabelle7farbig">
    <w:name w:val="Grid Table 7 Colorful"/>
    <w:basedOn w:val="NormaleTabelle"/>
    <w:uiPriority w:val="52"/>
    <w:rsid w:val="002D7CB4"/>
    <w:rPr>
      <w:color w:val="07658B"/>
    </w:rPr>
    <w:tblPr>
      <w:tblStyleRowBandSize w:val="1"/>
      <w:tblStyleColBandSize w:val="1"/>
      <w:jc w:val="center"/>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9E8FB"/>
      </w:tcPr>
    </w:tblStylePr>
    <w:tblStylePr w:type="band1Horz">
      <w:tblPr/>
      <w:tcPr>
        <w:shd w:val="clear" w:color="auto" w:fill="B9E8FB"/>
      </w:tcPr>
    </w:tblStylePr>
    <w:tblStylePr w:type="neCell">
      <w:tblPr/>
      <w:tcPr>
        <w:tcBorders>
          <w:bottom w:val="single" w:sz="4" w:space="0" w:color="2EBBF4"/>
        </w:tcBorders>
      </w:tcPr>
    </w:tblStylePr>
    <w:tblStylePr w:type="nwCell">
      <w:tblPr/>
      <w:tcPr>
        <w:tcBorders>
          <w:bottom w:val="single" w:sz="4" w:space="0" w:color="2EBBF4"/>
        </w:tcBorders>
      </w:tcPr>
    </w:tblStylePr>
    <w:tblStylePr w:type="seCell">
      <w:tblPr/>
      <w:tcPr>
        <w:tcBorders>
          <w:top w:val="single" w:sz="4" w:space="0" w:color="2EBBF4"/>
        </w:tcBorders>
      </w:tcPr>
    </w:tblStylePr>
    <w:tblStylePr w:type="swCell">
      <w:tblPr/>
      <w:tcPr>
        <w:tcBorders>
          <w:top w:val="single" w:sz="4" w:space="0" w:color="2EBBF4"/>
        </w:tcBorders>
      </w:tcPr>
    </w:tblStylePr>
  </w:style>
  <w:style w:type="table" w:styleId="Gitternetztabelle1hellAkzent1">
    <w:name w:val="Grid Table 1 Light Accent 1"/>
    <w:basedOn w:val="NormaleTabelle"/>
    <w:uiPriority w:val="46"/>
    <w:rsid w:val="00D00176"/>
    <w:tblPr>
      <w:tblStyleRowBandSize w:val="1"/>
      <w:tblStyleColBandSize w:val="1"/>
      <w:tblBorders>
        <w:top w:val="single" w:sz="4" w:space="0" w:color="EC999B"/>
        <w:left w:val="single" w:sz="4" w:space="0" w:color="EC999B"/>
        <w:bottom w:val="single" w:sz="4" w:space="0" w:color="EC999B"/>
        <w:right w:val="single" w:sz="4" w:space="0" w:color="EC999B"/>
        <w:insideH w:val="single" w:sz="4" w:space="0" w:color="EC999B"/>
        <w:insideV w:val="single" w:sz="4" w:space="0" w:color="EC999B"/>
      </w:tblBorders>
    </w:tblPr>
    <w:tblStylePr w:type="firstRow">
      <w:rPr>
        <w:b/>
        <w:bCs/>
      </w:rPr>
      <w:tblPr/>
      <w:tcPr>
        <w:tcBorders>
          <w:bottom w:val="single" w:sz="12" w:space="0" w:color="E36669"/>
        </w:tcBorders>
      </w:tcPr>
    </w:tblStylePr>
    <w:tblStylePr w:type="lastRow">
      <w:rPr>
        <w:b/>
        <w:bCs/>
      </w:rPr>
      <w:tblPr/>
      <w:tcPr>
        <w:tcBorders>
          <w:top w:val="double" w:sz="2" w:space="0" w:color="E3666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D00176"/>
    <w:tblPr>
      <w:tblStyleRowBandSize w:val="1"/>
      <w:tblStyleColBandSize w:val="1"/>
      <w:tblBorders>
        <w:top w:val="single" w:sz="4" w:space="0" w:color="84D6F8"/>
        <w:left w:val="single" w:sz="4" w:space="0" w:color="84D6F8"/>
        <w:bottom w:val="single" w:sz="4" w:space="0" w:color="84D6F8"/>
        <w:right w:val="single" w:sz="4" w:space="0" w:color="84D6F8"/>
        <w:insideH w:val="single" w:sz="4" w:space="0" w:color="84D6F8"/>
        <w:insideV w:val="single" w:sz="4" w:space="0" w:color="84D6F8"/>
      </w:tblBorders>
    </w:tblPr>
    <w:tblStylePr w:type="firstRow">
      <w:rPr>
        <w:b/>
        <w:bCs/>
      </w:rPr>
      <w:tblPr/>
      <w:tcPr>
        <w:tcBorders>
          <w:bottom w:val="single" w:sz="12" w:space="0" w:color="46C3F5"/>
        </w:tcBorders>
      </w:tcPr>
    </w:tblStylePr>
    <w:tblStylePr w:type="lastRow">
      <w:rPr>
        <w:b/>
        <w:bCs/>
      </w:rPr>
      <w:tblPr/>
      <w:tcPr>
        <w:tcBorders>
          <w:top w:val="double" w:sz="2" w:space="0" w:color="46C3F5"/>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D00176"/>
    <w:tblPr>
      <w:tblStyleRowBandSize w:val="1"/>
      <w:tblStyleColBandSize w:val="1"/>
      <w:tblBorders>
        <w:top w:val="single" w:sz="4" w:space="0" w:color="FBDFA2"/>
        <w:left w:val="single" w:sz="4" w:space="0" w:color="FBDFA2"/>
        <w:bottom w:val="single" w:sz="4" w:space="0" w:color="FBDFA2"/>
        <w:right w:val="single" w:sz="4" w:space="0" w:color="FBDFA2"/>
        <w:insideH w:val="single" w:sz="4" w:space="0" w:color="FBDFA2"/>
        <w:insideV w:val="single" w:sz="4" w:space="0" w:color="FBDFA2"/>
      </w:tblBorders>
    </w:tblPr>
    <w:tblStylePr w:type="firstRow">
      <w:rPr>
        <w:b/>
        <w:bCs/>
      </w:rPr>
      <w:tblPr/>
      <w:tcPr>
        <w:tcBorders>
          <w:bottom w:val="single" w:sz="12" w:space="0" w:color="FAD074"/>
        </w:tcBorders>
      </w:tcPr>
    </w:tblStylePr>
    <w:tblStylePr w:type="lastRow">
      <w:rPr>
        <w:b/>
        <w:bCs/>
      </w:rPr>
      <w:tblPr/>
      <w:tcPr>
        <w:tcBorders>
          <w:top w:val="double" w:sz="2" w:space="0" w:color="FAD074"/>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D00176"/>
    <w:tblPr>
      <w:tblStyleRowBandSize w:val="1"/>
      <w:tblStyleColBandSize w:val="1"/>
      <w:tblBorders>
        <w:top w:val="single" w:sz="4" w:space="0" w:color="F7C8A8"/>
        <w:left w:val="single" w:sz="4" w:space="0" w:color="F7C8A8"/>
        <w:bottom w:val="single" w:sz="4" w:space="0" w:color="F7C8A8"/>
        <w:right w:val="single" w:sz="4" w:space="0" w:color="F7C8A8"/>
        <w:insideH w:val="single" w:sz="4" w:space="0" w:color="F7C8A8"/>
        <w:insideV w:val="single" w:sz="4" w:space="0" w:color="F7C8A8"/>
      </w:tblBorders>
    </w:tblPr>
    <w:tblStylePr w:type="firstRow">
      <w:rPr>
        <w:b/>
        <w:bCs/>
      </w:rPr>
      <w:tblPr/>
      <w:tcPr>
        <w:tcBorders>
          <w:bottom w:val="single" w:sz="12" w:space="0" w:color="F4AC7C"/>
        </w:tcBorders>
      </w:tcPr>
    </w:tblStylePr>
    <w:tblStylePr w:type="lastRow">
      <w:rPr>
        <w:b/>
        <w:bCs/>
      </w:rPr>
      <w:tblPr/>
      <w:tcPr>
        <w:tcBorders>
          <w:top w:val="double" w:sz="2" w:space="0" w:color="F4AC7C"/>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0017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entabelle3Akzent3">
    <w:name w:val="List Table 3 Accent 3"/>
    <w:basedOn w:val="NormaleTabelle"/>
    <w:uiPriority w:val="48"/>
    <w:rsid w:val="00FD06B2"/>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entabelle3Akzent4">
    <w:name w:val="List Table 3 Accent 4"/>
    <w:basedOn w:val="NormaleTabelle"/>
    <w:uiPriority w:val="48"/>
    <w:rsid w:val="00FD06B2"/>
    <w:tblPr>
      <w:tblStyleRowBandSize w:val="1"/>
      <w:tblStyleColBandSize w:val="1"/>
      <w:tblBorders>
        <w:top w:val="single" w:sz="4" w:space="0" w:color="F7B219"/>
        <w:left w:val="single" w:sz="4" w:space="0" w:color="F7B219"/>
        <w:bottom w:val="single" w:sz="4" w:space="0" w:color="F7B219"/>
        <w:right w:val="single" w:sz="4" w:space="0" w:color="F7B219"/>
      </w:tblBorders>
    </w:tblPr>
    <w:tblStylePr w:type="firstRow">
      <w:rPr>
        <w:b/>
        <w:bCs/>
        <w:color w:val="FFFFFF"/>
      </w:rPr>
      <w:tblPr/>
      <w:tcPr>
        <w:shd w:val="clear" w:color="auto" w:fill="F7B219"/>
      </w:tcPr>
    </w:tblStylePr>
    <w:tblStylePr w:type="lastRow">
      <w:rPr>
        <w:b/>
        <w:bCs/>
      </w:rPr>
      <w:tblPr/>
      <w:tcPr>
        <w:tcBorders>
          <w:top w:val="double" w:sz="4" w:space="0" w:color="F7B21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B219"/>
          <w:right w:val="single" w:sz="4" w:space="0" w:color="F7B219"/>
        </w:tcBorders>
      </w:tcPr>
    </w:tblStylePr>
    <w:tblStylePr w:type="band1Horz">
      <w:tblPr/>
      <w:tcPr>
        <w:tcBorders>
          <w:top w:val="single" w:sz="4" w:space="0" w:color="F7B219"/>
          <w:bottom w:val="single" w:sz="4" w:space="0" w:color="F7B21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B219"/>
          <w:left w:val="nil"/>
        </w:tcBorders>
      </w:tcPr>
    </w:tblStylePr>
    <w:tblStylePr w:type="swCell">
      <w:tblPr/>
      <w:tcPr>
        <w:tcBorders>
          <w:top w:val="double" w:sz="4" w:space="0" w:color="F7B219"/>
          <w:right w:val="nil"/>
        </w:tcBorders>
      </w:tcPr>
    </w:tblStylePr>
  </w:style>
  <w:style w:type="table" w:styleId="Listentabelle4Akzent2">
    <w:name w:val="List Table 4 Accent 2"/>
    <w:basedOn w:val="NormaleTabelle"/>
    <w:uiPriority w:val="49"/>
    <w:rsid w:val="00FD06B2"/>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tcBorders>
        <w:shd w:val="clear" w:color="auto" w:fill="ED7626"/>
      </w:tcPr>
    </w:tblStylePr>
    <w:tblStylePr w:type="lastRow">
      <w:rPr>
        <w:b/>
        <w:bCs/>
      </w:rPr>
      <w:tblPr/>
      <w:tcPr>
        <w:tcBorders>
          <w:top w:val="double" w:sz="4" w:space="0" w:color="F4AC7C"/>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character" w:styleId="IntensiveHervorhebung">
    <w:name w:val="Intense Emphasis"/>
    <w:uiPriority w:val="21"/>
    <w:rsid w:val="006052CF"/>
    <w:rPr>
      <w:rFonts w:ascii="Open Sans" w:hAnsi="Open Sans"/>
      <w:b w:val="0"/>
      <w:i/>
      <w:iCs/>
      <w:color w:val="797DBC"/>
      <w:bdr w:val="none" w:sz="0" w:space="0" w:color="auto"/>
    </w:rPr>
  </w:style>
  <w:style w:type="paragraph" w:styleId="KeinLeerraum">
    <w:name w:val="No Spacing"/>
    <w:link w:val="KeinLeerraumZchn"/>
    <w:uiPriority w:val="1"/>
    <w:rsid w:val="008422D2"/>
    <w:rPr>
      <w:rFonts w:eastAsia="Times New Roman"/>
      <w:sz w:val="22"/>
      <w:szCs w:val="22"/>
      <w:lang w:eastAsia="en-US"/>
    </w:rPr>
  </w:style>
  <w:style w:type="character" w:customStyle="1" w:styleId="KeinLeerraumZchn">
    <w:name w:val="Kein Leerraum Zchn"/>
    <w:link w:val="KeinLeerraum"/>
    <w:uiPriority w:val="1"/>
    <w:rsid w:val="008422D2"/>
    <w:rPr>
      <w:rFonts w:eastAsia="Times New Roman"/>
      <w:lang w:val="en-US"/>
    </w:rPr>
  </w:style>
  <w:style w:type="character" w:styleId="Hyperlink">
    <w:name w:val="Hyperlink"/>
    <w:uiPriority w:val="99"/>
    <w:unhideWhenUsed/>
    <w:rsid w:val="009A0614"/>
    <w:rPr>
      <w:color w:val="1B9DD9"/>
      <w:u w:val="single"/>
    </w:rPr>
  </w:style>
  <w:style w:type="character" w:customStyle="1" w:styleId="NichtaufgelsteErwhnung1">
    <w:name w:val="Nicht aufgelöste Erwähnung1"/>
    <w:uiPriority w:val="99"/>
    <w:semiHidden/>
    <w:unhideWhenUsed/>
    <w:rsid w:val="00285451"/>
    <w:rPr>
      <w:color w:val="808080"/>
      <w:shd w:val="clear" w:color="auto" w:fill="E6E6E6"/>
    </w:rPr>
  </w:style>
  <w:style w:type="paragraph" w:styleId="HTMLAdresse">
    <w:name w:val="HTML Address"/>
    <w:basedOn w:val="Standard"/>
    <w:link w:val="HTMLAdresseZchn"/>
    <w:uiPriority w:val="99"/>
    <w:semiHidden/>
    <w:unhideWhenUsed/>
    <w:rsid w:val="00FE76D6"/>
    <w:rPr>
      <w:i/>
      <w:iCs/>
    </w:rPr>
  </w:style>
  <w:style w:type="character" w:customStyle="1" w:styleId="HTMLAdresseZchn">
    <w:name w:val="HTML Adresse Zchn"/>
    <w:link w:val="HTMLAdresse"/>
    <w:uiPriority w:val="99"/>
    <w:semiHidden/>
    <w:rsid w:val="00FE76D6"/>
    <w:rPr>
      <w:rFonts w:ascii="Open Sans" w:eastAsia="Times New Roman" w:hAnsi="Open Sans"/>
      <w:i/>
      <w:iCs/>
      <w:color w:val="000000"/>
      <w:sz w:val="22"/>
      <w:szCs w:val="22"/>
      <w:lang w:val="en-US"/>
    </w:rPr>
  </w:style>
  <w:style w:type="paragraph" w:styleId="StandardWeb">
    <w:name w:val="Normal (Web)"/>
    <w:basedOn w:val="Standard"/>
    <w:uiPriority w:val="99"/>
    <w:semiHidden/>
    <w:unhideWhenUsed/>
    <w:rsid w:val="003F2B38"/>
    <w:pPr>
      <w:spacing w:before="100" w:beforeAutospacing="1" w:after="100" w:afterAutospacing="1" w:line="240" w:lineRule="auto"/>
      <w:jc w:val="left"/>
    </w:pPr>
    <w:rPr>
      <w:rFonts w:ascii="Times New Roman" w:hAnsi="Times New Roman"/>
      <w:color w:val="auto"/>
      <w:szCs w:val="24"/>
      <w:lang w:val="el-GR"/>
    </w:rPr>
  </w:style>
  <w:style w:type="paragraph" w:styleId="Inhaltsverzeichnisberschrift">
    <w:name w:val="TOC Heading"/>
    <w:basedOn w:val="berschrift1"/>
    <w:next w:val="Standard"/>
    <w:uiPriority w:val="39"/>
    <w:unhideWhenUsed/>
    <w:rsid w:val="00416587"/>
    <w:pPr>
      <w:keepNext/>
      <w:keepLines/>
      <w:spacing w:before="240" w:after="0"/>
      <w:jc w:val="left"/>
      <w:outlineLvl w:val="9"/>
    </w:pPr>
    <w:rPr>
      <w:rFonts w:asciiTheme="majorHAnsi" w:eastAsiaTheme="majorEastAsia" w:hAnsiTheme="majorHAnsi" w:cstheme="majorBidi"/>
      <w:b w:val="0"/>
      <w:color w:val="2F737B" w:themeColor="accent1" w:themeShade="BF"/>
      <w:szCs w:val="32"/>
      <w:lang w:eastAsia="en-US"/>
    </w:rPr>
  </w:style>
  <w:style w:type="paragraph" w:styleId="Verzeichnis1">
    <w:name w:val="toc 1"/>
    <w:basedOn w:val="Standard"/>
    <w:next w:val="Standard"/>
    <w:autoRedefine/>
    <w:uiPriority w:val="39"/>
    <w:unhideWhenUsed/>
    <w:rsid w:val="00083AB4"/>
    <w:pPr>
      <w:spacing w:after="100"/>
    </w:pPr>
    <w:rPr>
      <w:b/>
      <w:color w:val="3F9BA5" w:themeColor="accent1"/>
      <w:sz w:val="32"/>
    </w:rPr>
  </w:style>
  <w:style w:type="paragraph" w:styleId="Verzeichnis2">
    <w:name w:val="toc 2"/>
    <w:basedOn w:val="Standard"/>
    <w:next w:val="Standard"/>
    <w:autoRedefine/>
    <w:uiPriority w:val="39"/>
    <w:unhideWhenUsed/>
    <w:rsid w:val="00FB2C26"/>
    <w:pPr>
      <w:spacing w:after="100"/>
      <w:ind w:left="220"/>
    </w:pPr>
    <w:rPr>
      <w:b/>
      <w:color w:val="BE3C71" w:themeColor="accent6"/>
      <w:sz w:val="28"/>
    </w:rPr>
  </w:style>
  <w:style w:type="paragraph" w:styleId="Verzeichnis3">
    <w:name w:val="toc 3"/>
    <w:basedOn w:val="Standard"/>
    <w:next w:val="Standard"/>
    <w:autoRedefine/>
    <w:uiPriority w:val="39"/>
    <w:unhideWhenUsed/>
    <w:rsid w:val="00FB2C26"/>
    <w:pPr>
      <w:spacing w:after="100"/>
      <w:ind w:left="440"/>
    </w:pPr>
    <w:rPr>
      <w:b/>
      <w:i/>
      <w:color w:val="EA9D22" w:themeColor="accent5"/>
    </w:rPr>
  </w:style>
  <w:style w:type="character" w:customStyle="1" w:styleId="berschrift5Zchn">
    <w:name w:val="Überschrift 5 Zchn"/>
    <w:basedOn w:val="Absatz-Standardschriftart"/>
    <w:link w:val="berschrift5"/>
    <w:uiPriority w:val="9"/>
    <w:rsid w:val="008545E5"/>
    <w:rPr>
      <w:rFonts w:eastAsiaTheme="majorEastAsia" w:cstheme="majorBidi"/>
      <w:color w:val="2F737B" w:themeColor="accent1" w:themeShade="BF"/>
      <w:sz w:val="24"/>
      <w:szCs w:val="22"/>
      <w:lang w:val="en-US"/>
    </w:rPr>
  </w:style>
  <w:style w:type="character" w:styleId="SchwacheHervorhebung">
    <w:name w:val="Subtle Emphasis"/>
    <w:basedOn w:val="Absatz-Standardschriftart"/>
    <w:uiPriority w:val="19"/>
    <w:rsid w:val="007E6565"/>
    <w:rPr>
      <w:i/>
      <w:iCs/>
      <w:color w:val="897C7A" w:themeColor="text1" w:themeTint="BF"/>
    </w:rPr>
  </w:style>
  <w:style w:type="character" w:customStyle="1" w:styleId="berschrift6Zchn">
    <w:name w:val="Überschrift 6 Zchn"/>
    <w:basedOn w:val="Absatz-Standardschriftart"/>
    <w:link w:val="berschrift6"/>
    <w:uiPriority w:val="9"/>
    <w:rsid w:val="008545E5"/>
    <w:rPr>
      <w:rFonts w:asciiTheme="majorHAnsi" w:eastAsiaTheme="majorEastAsia" w:hAnsiTheme="majorHAnsi" w:cstheme="majorBidi"/>
      <w:color w:val="1F4D52" w:themeColor="accent1" w:themeShade="7F"/>
      <w:sz w:val="24"/>
      <w:szCs w:val="22"/>
      <w:lang w:val="en-US"/>
    </w:rPr>
  </w:style>
  <w:style w:type="table" w:styleId="Listentabelle4Akzent1">
    <w:name w:val="List Table 4 Accent 1"/>
    <w:basedOn w:val="NormaleTabelle"/>
    <w:uiPriority w:val="49"/>
    <w:rsid w:val="008E4890"/>
    <w:tblPr>
      <w:tblStyleRowBandSize w:val="1"/>
      <w:tblStyleColBandSize w:val="1"/>
      <w:tblBorders>
        <w:top w:val="single" w:sz="4" w:space="0" w:color="84C8D0" w:themeColor="accent1" w:themeTint="99"/>
        <w:left w:val="single" w:sz="4" w:space="0" w:color="84C8D0" w:themeColor="accent1" w:themeTint="99"/>
        <w:bottom w:val="single" w:sz="4" w:space="0" w:color="84C8D0" w:themeColor="accent1" w:themeTint="99"/>
        <w:right w:val="single" w:sz="4" w:space="0" w:color="84C8D0" w:themeColor="accent1" w:themeTint="99"/>
        <w:insideH w:val="single" w:sz="4" w:space="0" w:color="84C8D0" w:themeColor="accent1" w:themeTint="99"/>
      </w:tblBorders>
    </w:tblPr>
    <w:tblStylePr w:type="firstRow">
      <w:rPr>
        <w:b/>
        <w:bCs/>
        <w:color w:val="FFFFFF" w:themeColor="background1"/>
      </w:rPr>
      <w:tblPr/>
      <w:tcPr>
        <w:tcBorders>
          <w:top w:val="single" w:sz="4" w:space="0" w:color="3F9BA5" w:themeColor="accent1"/>
          <w:left w:val="single" w:sz="4" w:space="0" w:color="3F9BA5" w:themeColor="accent1"/>
          <w:bottom w:val="single" w:sz="4" w:space="0" w:color="3F9BA5" w:themeColor="accent1"/>
          <w:right w:val="single" w:sz="4" w:space="0" w:color="3F9BA5" w:themeColor="accent1"/>
          <w:insideH w:val="nil"/>
        </w:tcBorders>
        <w:shd w:val="clear" w:color="auto" w:fill="3F9BA5" w:themeFill="accent1"/>
      </w:tcPr>
    </w:tblStylePr>
    <w:tblStylePr w:type="lastRow">
      <w:rPr>
        <w:b/>
        <w:bCs/>
      </w:rPr>
      <w:tblPr/>
      <w:tcPr>
        <w:tcBorders>
          <w:top w:val="double" w:sz="4" w:space="0" w:color="84C8D0"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paragraph" w:styleId="Verzeichnis4">
    <w:name w:val="toc 4"/>
    <w:basedOn w:val="Standard"/>
    <w:next w:val="Standard"/>
    <w:autoRedefine/>
    <w:uiPriority w:val="39"/>
    <w:semiHidden/>
    <w:unhideWhenUsed/>
    <w:rsid w:val="00083AB4"/>
    <w:pPr>
      <w:spacing w:after="100"/>
      <w:ind w:left="720"/>
    </w:pPr>
    <w:rPr>
      <w:i/>
      <w:color w:val="EA9D22" w:themeColor="accent5"/>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adlet.com"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ZpAEKiYF64NUTAp9BuBBQDNnUQ==">AMUW2mX7j6UHawXRlANZ9W/Y4uFrMLrMcpZNTTjx0QG4GWfdsyDd7u1YVbI/ENo6yngeIzKpSHjyE1MhtmblYNIUiB6E+4sLcRMFBEbizH5QOS9wzrF38n2ogxeRBr7jcu3azfTfMzEX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511</Words>
  <Characters>3225</Characters>
  <Application>Microsoft Office Word</Application>
  <DocSecurity>0</DocSecurity>
  <Lines>26</Lines>
  <Paragraphs>7</Paragraphs>
  <ScaleCrop>false</ScaleCrop>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DS</cp:lastModifiedBy>
  <cp:revision>3</cp:revision>
  <dcterms:created xsi:type="dcterms:W3CDTF">2022-01-27T15:00:00Z</dcterms:created>
  <dcterms:modified xsi:type="dcterms:W3CDTF">2022-12-06T18:08:00Z</dcterms:modified>
</cp:coreProperties>
</file>